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30" w:rsidRPr="00AD3430" w:rsidRDefault="00253DA6" w:rsidP="00AD343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D3430" w:rsidRPr="00AD34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AD3430" w:rsidRPr="00AD343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D3430" w:rsidRPr="00AD343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D3430" w:rsidRPr="00AD3430">
        <w:rPr>
          <w:rFonts w:ascii="Times New Roman" w:eastAsia="Times New Roman" w:hAnsi="Times New Roman" w:cs="Times New Roman"/>
          <w:sz w:val="24"/>
          <w:szCs w:val="24"/>
        </w:rPr>
        <w:tab/>
      </w:r>
      <w:r w:rsidR="00AD3430" w:rsidRPr="00AD3430">
        <w:rPr>
          <w:rFonts w:ascii="Times New Roman" w:eastAsia="Times New Roman" w:hAnsi="Times New Roman" w:cs="Times New Roman"/>
          <w:sz w:val="24"/>
          <w:szCs w:val="24"/>
        </w:rPr>
        <w:tab/>
      </w:r>
      <w:r w:rsidR="00AD3430" w:rsidRPr="00AD3430">
        <w:rPr>
          <w:rFonts w:ascii="Times New Roman" w:eastAsia="Times New Roman" w:hAnsi="Times New Roman" w:cs="Times New Roman"/>
          <w:sz w:val="24"/>
          <w:szCs w:val="24"/>
        </w:rPr>
        <w:tab/>
      </w:r>
      <w:r w:rsidR="00AD3430" w:rsidRPr="00AD3430">
        <w:rPr>
          <w:rFonts w:ascii="Times New Roman" w:eastAsia="Times New Roman" w:hAnsi="Times New Roman" w:cs="Times New Roman"/>
          <w:sz w:val="24"/>
          <w:szCs w:val="24"/>
        </w:rPr>
        <w:tab/>
      </w:r>
      <w:r w:rsidR="00AD3430" w:rsidRPr="00AD343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AD3430" w:rsidRPr="00AD3430" w:rsidRDefault="00253DA6" w:rsidP="00AD343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D3430" w:rsidRPr="00AD34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AD3430" w:rsidRPr="00AD3430" w:rsidRDefault="00253DA6" w:rsidP="00AD343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D3430" w:rsidRPr="00AD3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D3430" w:rsidRPr="00AD3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ustavna</w:t>
      </w:r>
      <w:r w:rsidR="00AD3430" w:rsidRPr="00AD3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AD3430" w:rsidRPr="00AD3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D3430" w:rsidRPr="00AD3430" w:rsidRDefault="00253DA6" w:rsidP="00AD343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D3430" w:rsidRPr="00AD34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zakonodavstvo</w:t>
      </w:r>
      <w:r w:rsidR="00AD3430" w:rsidRPr="00AD34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sr-Cyrl-RS"/>
        </w:rPr>
      </w:pPr>
      <w:r w:rsidRPr="00AD3430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AD343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D34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53DA6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253DA6">
        <w:rPr>
          <w:rFonts w:ascii="Times New Roman" w:eastAsia="Times New Roman" w:hAnsi="Times New Roman" w:cs="Times New Roman"/>
          <w:sz w:val="24"/>
          <w:szCs w:val="24"/>
          <w:lang w:val="sr-Cyrl-CS"/>
        </w:rPr>
        <w:t>roj</w:t>
      </w:r>
      <w:r w:rsidRPr="00AD34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011-2494/24</w:t>
      </w:r>
    </w:p>
    <w:p w:rsidR="00AD3430" w:rsidRPr="00AD3430" w:rsidRDefault="00A0384B" w:rsidP="00AD343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18</w:t>
      </w:r>
      <w:r w:rsidR="00AD34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mart</w:t>
      </w:r>
      <w:r w:rsidR="00AD3430" w:rsidRPr="00AD34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2024.</w:t>
      </w:r>
      <w:r w:rsidR="00AD3430" w:rsidRPr="00AD34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53DA6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D3430" w:rsidRPr="00AD3430" w:rsidRDefault="00253DA6" w:rsidP="003A7D35">
      <w:pPr>
        <w:tabs>
          <w:tab w:val="left" w:pos="1418"/>
        </w:tabs>
        <w:spacing w:after="72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AD3430" w:rsidRPr="00AD34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D3430" w:rsidRPr="00AD34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D3430" w:rsidRPr="00AD34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AD3430" w:rsidRPr="00AD34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D3430" w:rsidRPr="00AD34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D3430" w:rsidRPr="00AD34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AD3430" w:rsidRPr="00AD3430" w:rsidRDefault="00253DA6" w:rsidP="00AD3430">
      <w:pPr>
        <w:tabs>
          <w:tab w:val="left" w:pos="141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>USTAVNOM</w:t>
      </w:r>
      <w:r w:rsidR="00AD3430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SUDU</w:t>
      </w:r>
      <w:r w:rsidR="00AD3430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REPUBLIKE</w:t>
      </w:r>
      <w:r w:rsidR="00AD3430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SRBIJE</w:t>
      </w:r>
    </w:p>
    <w:p w:rsidR="00AD3430" w:rsidRDefault="00AD3430" w:rsidP="00AD3430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AD3430" w:rsidRPr="00AD3430" w:rsidRDefault="00AD3430" w:rsidP="00AD3430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AD3430" w:rsidRDefault="00AD3430" w:rsidP="00AD3430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AD3430" w:rsidRPr="00AD3430" w:rsidRDefault="00253DA6" w:rsidP="00AD3430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Bulevar</w:t>
      </w:r>
      <w:r w:rsidR="00AD343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Kralja</w:t>
      </w:r>
      <w:r w:rsidR="00AD343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Aleksandra</w:t>
      </w:r>
      <w:r w:rsidR="00AD3430">
        <w:rPr>
          <w:rFonts w:ascii="Times New Roman" w:eastAsia="Times New Roman" w:hAnsi="Times New Roman" w:cs="Times New Roman"/>
          <w:lang w:val="sr-Cyrl-CS"/>
        </w:rPr>
        <w:t xml:space="preserve"> 15</w:t>
      </w:r>
    </w:p>
    <w:p w:rsidR="00AD3430" w:rsidRPr="00AD3430" w:rsidRDefault="00253DA6" w:rsidP="00AD3430">
      <w:pPr>
        <w:tabs>
          <w:tab w:val="left" w:pos="1418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B</w:t>
      </w:r>
      <w:r w:rsidR="00AD3430" w:rsidRPr="00AD343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="00AD3430" w:rsidRPr="00AD343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AD3430" w:rsidRPr="00AD343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</w:t>
      </w:r>
      <w:r w:rsidR="00AD3430" w:rsidRPr="00AD343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</w:t>
      </w:r>
      <w:r w:rsidR="00AD3430" w:rsidRPr="00AD343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AD3430" w:rsidRPr="00AD3430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AD3430" w:rsidRPr="00AD3430" w:rsidRDefault="00AD3430" w:rsidP="00AD343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AD3430" w:rsidRPr="00AD3430" w:rsidRDefault="00AD3430" w:rsidP="00AD3430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sr-Cyrl-RS"/>
        </w:rPr>
      </w:pP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Odobr</w:t>
      </w:r>
      <w:r w:rsidR="00A0384B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="00A0384B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ustavna</w:t>
      </w:r>
      <w:r w:rsidR="00A0384B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pitanja</w:t>
      </w:r>
      <w:r w:rsidR="00A0384B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="00A0384B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zakonodavstvo</w:t>
      </w:r>
      <w:r w:rsidR="00A272DC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="00A272DC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sednici</w:t>
      </w:r>
      <w:r w:rsidR="00A272DC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održanoj</w:t>
      </w:r>
      <w:r w:rsidR="00A272DC">
        <w:rPr>
          <w:rFonts w:ascii="Times New Roman" w:eastAsia="Times New Roman" w:hAnsi="Times New Roman" w:cs="Times New Roman"/>
          <w:lang w:val="sr-Cyrl-RS"/>
        </w:rPr>
        <w:t xml:space="preserve"> 18. </w:t>
      </w:r>
      <w:r w:rsidR="00253DA6">
        <w:rPr>
          <w:rFonts w:ascii="Times New Roman" w:eastAsia="Times New Roman" w:hAnsi="Times New Roman" w:cs="Times New Roman"/>
          <w:lang w:val="sr-Cyrl-RS"/>
        </w:rPr>
        <w:t>marta</w:t>
      </w:r>
      <w:r w:rsidR="00A272DC">
        <w:rPr>
          <w:rFonts w:ascii="Times New Roman" w:eastAsia="Times New Roman" w:hAnsi="Times New Roman" w:cs="Times New Roman"/>
          <w:lang w:val="sr-Cyrl-RS"/>
        </w:rPr>
        <w:t xml:space="preserve"> 2025. </w:t>
      </w:r>
      <w:r w:rsidR="00253DA6">
        <w:rPr>
          <w:rFonts w:ascii="Times New Roman" w:eastAsia="Times New Roman" w:hAnsi="Times New Roman" w:cs="Times New Roman"/>
          <w:lang w:val="sr-Cyrl-RS"/>
        </w:rPr>
        <w:t>godine</w:t>
      </w:r>
      <w:r w:rsidR="00A272DC">
        <w:rPr>
          <w:rFonts w:ascii="Times New Roman" w:eastAsia="Times New Roman" w:hAnsi="Times New Roman" w:cs="Times New Roman"/>
          <w:lang w:val="sr-Cyrl-RS"/>
        </w:rPr>
        <w:t xml:space="preserve">, </w:t>
      </w:r>
      <w:r w:rsidR="00A0384B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razmotrio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="00A272DC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zahtev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I</w:t>
      </w:r>
      <w:r w:rsidR="00253DA6">
        <w:rPr>
          <w:rFonts w:ascii="Times New Roman" w:eastAsia="Times New Roman" w:hAnsi="Times New Roman" w:cs="Times New Roman"/>
          <w:lang w:val="sr-Cyrl-RS"/>
        </w:rPr>
        <w:t>Uz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-123/2023 </w:t>
      </w:r>
      <w:r w:rsidR="00253DA6">
        <w:rPr>
          <w:rFonts w:ascii="Times New Roman" w:eastAsia="Times New Roman" w:hAnsi="Times New Roman" w:cs="Times New Roman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23. </w:t>
      </w:r>
      <w:r w:rsidR="00253DA6">
        <w:rPr>
          <w:rFonts w:ascii="Times New Roman" w:eastAsia="Times New Roman" w:hAnsi="Times New Roman" w:cs="Times New Roman"/>
          <w:lang w:val="sr-Cyrl-RS"/>
        </w:rPr>
        <w:t>oktobra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0384B">
        <w:rPr>
          <w:rFonts w:ascii="Times New Roman" w:eastAsia="Times New Roman" w:hAnsi="Times New Roman" w:cs="Times New Roman"/>
          <w:lang w:val="sr-Cyrl-RS"/>
        </w:rPr>
        <w:t xml:space="preserve">2024. </w:t>
      </w:r>
      <w:r w:rsidR="00253DA6">
        <w:rPr>
          <w:rFonts w:ascii="Times New Roman" w:eastAsia="Times New Roman" w:hAnsi="Times New Roman" w:cs="Times New Roman"/>
          <w:lang w:val="sr-Cyrl-RS"/>
        </w:rPr>
        <w:t>godine</w:t>
      </w:r>
      <w:r w:rsidR="00A0384B">
        <w:rPr>
          <w:rFonts w:ascii="Times New Roman" w:eastAsia="Times New Roman" w:hAnsi="Times New Roman" w:cs="Times New Roman"/>
          <w:lang w:val="sr-Cyrl-RS"/>
        </w:rPr>
        <w:t xml:space="preserve">, </w:t>
      </w:r>
      <w:r w:rsidR="00A272DC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povodom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ocenu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odredaba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2.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tač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>. 3)</w:t>
      </w:r>
      <w:r w:rsidRPr="00AD3430">
        <w:rPr>
          <w:rFonts w:ascii="Times New Roman" w:eastAsia="Times New Roman" w:hAnsi="Times New Roman" w:cs="Times New Roman"/>
          <w:shd w:val="clear" w:color="auto" w:fill="FFFFFF"/>
          <w:vertAlign w:val="subscript"/>
          <w:lang w:val="sr-Cyrl-RS"/>
        </w:rPr>
        <w:t>,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5)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10),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. 6, 9.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14.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16.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arhivskoj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arhivskoj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delatnosti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(„</w:t>
      </w:r>
      <w:r w:rsidR="00253DA6">
        <w:rPr>
          <w:rFonts w:ascii="Times New Roman" w:eastAsia="Times New Roman" w:hAnsi="Times New Roman" w:cs="Times New Roman"/>
          <w:lang w:val="sr-Cyrl-RS"/>
        </w:rPr>
        <w:t>Službeni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glasnik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RS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”, </w:t>
      </w:r>
      <w:r w:rsidR="00253DA6">
        <w:rPr>
          <w:rFonts w:ascii="Times New Roman" w:eastAsia="Times New Roman" w:hAnsi="Times New Roman" w:cs="Times New Roman"/>
          <w:lang w:val="sr-Cyrl-RS"/>
        </w:rPr>
        <w:t>broj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6/20),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odredaba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ovog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celini</w:t>
      </w:r>
      <w:r w:rsidR="00A272DC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koju</w:t>
      </w:r>
      <w:r w:rsidR="00A272DC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podneli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advokati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Luka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Breneselović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Valentina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Momčilović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oba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Beograda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ul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Paunova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24/144</w:t>
      </w:r>
      <w:r w:rsidR="003412CB">
        <w:rPr>
          <w:rFonts w:ascii="Times New Roman" w:eastAsia="Times New Roman" w:hAnsi="Times New Roman" w:cs="Times New Roman"/>
          <w:shd w:val="clear" w:color="auto" w:fill="FFFFFF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AD3430" w:rsidRPr="00AD3430" w:rsidRDefault="00A0384B" w:rsidP="00AD343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r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Odbor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daje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sledeće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AD3430" w:rsidRPr="00AD3430" w:rsidRDefault="00253DA6" w:rsidP="00AD3430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>MIŠLjENjE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AD3430" w:rsidRPr="00AD3430" w:rsidRDefault="00AD3430" w:rsidP="00AD343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podneli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ocenu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zakonitosti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odredaba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2.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tač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>. 3)</w:t>
      </w:r>
      <w:r w:rsidRPr="00AD3430">
        <w:rPr>
          <w:rFonts w:ascii="Times New Roman" w:eastAsia="Times New Roman" w:hAnsi="Times New Roman" w:cs="Times New Roman"/>
          <w:shd w:val="clear" w:color="auto" w:fill="FFFFFF"/>
          <w:vertAlign w:val="subscript"/>
          <w:lang w:val="sr-Cyrl-RS"/>
        </w:rPr>
        <w:t>,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5)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10),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. 6, 9.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14.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16.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arhivskoj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arhivskoj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delatnosti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(„</w:t>
      </w:r>
      <w:r w:rsidR="00253DA6">
        <w:rPr>
          <w:rFonts w:ascii="Times New Roman" w:eastAsia="Times New Roman" w:hAnsi="Times New Roman" w:cs="Times New Roman"/>
          <w:lang w:val="sr-Cyrl-RS"/>
        </w:rPr>
        <w:t>Službeni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glasnik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RS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”, </w:t>
      </w:r>
      <w:r w:rsidR="00253DA6">
        <w:rPr>
          <w:rFonts w:ascii="Times New Roman" w:eastAsia="Times New Roman" w:hAnsi="Times New Roman" w:cs="Times New Roman"/>
          <w:lang w:val="sr-Cyrl-RS"/>
        </w:rPr>
        <w:t>broj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6/20)</w:t>
      </w:r>
      <w:r w:rsidRPr="00AD3430">
        <w:rPr>
          <w:rFonts w:ascii="Times New Roman" w:eastAsia="Times New Roman" w:hAnsi="Times New Roman" w:cs="Times New Roman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odredaba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ovog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celini</w:t>
      </w:r>
      <w:r w:rsidRPr="00AD3430">
        <w:rPr>
          <w:rFonts w:ascii="Times New Roman" w:eastAsia="Times New Roman" w:hAnsi="Times New Roman" w:cs="Times New Roman"/>
          <w:shd w:val="clear" w:color="auto" w:fill="FFFFFF"/>
        </w:rPr>
        <w:t>,</w:t>
      </w:r>
      <w:r w:rsidRPr="00AD3430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zbog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nesaglasnosti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3,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23.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2,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32.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1,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36.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2,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. 42, 58.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83.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198.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AD3430" w:rsidRPr="00AD3430" w:rsidRDefault="00AD3430" w:rsidP="00AD34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bCs/>
          <w:spacing w:val="4"/>
          <w:lang w:val="sr-Cyrl-RS"/>
        </w:rPr>
        <w:tab/>
      </w:r>
      <w:r w:rsidRPr="00AD3430">
        <w:rPr>
          <w:rFonts w:ascii="Times New Roman" w:eastAsia="Times New Roman" w:hAnsi="Times New Roman" w:cs="Times New Roman"/>
          <w:bCs/>
          <w:spacing w:val="4"/>
          <w:lang w:val="sr-Cyrl-RS"/>
        </w:rPr>
        <w:tab/>
        <w:t xml:space="preserve">1.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bCs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inicijativi</w:t>
      </w:r>
      <w:r w:rsidRPr="00AD3430">
        <w:rPr>
          <w:rFonts w:ascii="Times New Roman" w:eastAsia="Times New Roman" w:hAnsi="Times New Roman" w:cs="Times New Roman"/>
          <w:bCs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bCs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naveden</w:t>
      </w:r>
      <w:r w:rsidRPr="00AD3430">
        <w:rPr>
          <w:rFonts w:ascii="Times New Roman" w:eastAsia="Times New Roman" w:hAnsi="Times New Roman" w:cs="Times New Roman"/>
          <w:bCs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podnosioca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16.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arhivskoj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arhivskoj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delatnosti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daljem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tekstu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: </w:t>
      </w:r>
      <w:r w:rsidR="00253DA6">
        <w:rPr>
          <w:rFonts w:ascii="Times New Roman" w:eastAsia="Times New Roman" w:hAnsi="Times New Roman" w:cs="Times New Roman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vezi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tač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3)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5)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sadrži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izvršenog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odabiranja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bezuslovno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izdvoje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uništavanje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dokumentaciju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što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ugla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predstavlja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oblik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eksproprijacije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svojine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skladu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58. </w:t>
      </w:r>
      <w:r w:rsidR="00253DA6">
        <w:rPr>
          <w:rFonts w:ascii="Times New Roman" w:eastAsia="Times New Roman" w:hAnsi="Times New Roman" w:cs="Times New Roman"/>
          <w:lang w:val="sr-Cyrl-RS"/>
        </w:rPr>
        <w:t>st</w:t>
      </w:r>
      <w:r w:rsidRPr="00AD3430">
        <w:rPr>
          <w:rFonts w:ascii="Times New Roman" w:eastAsia="Times New Roman" w:hAnsi="Times New Roman" w:cs="Times New Roman"/>
          <w:lang w:val="sr-Cyrl-RS"/>
        </w:rPr>
        <w:t>. 1.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i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2.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widowControl w:val="0"/>
        <w:tabs>
          <w:tab w:val="left" w:pos="185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AD3430" w:rsidRPr="00AD3430" w:rsidRDefault="00A0384B" w:rsidP="00AD3430">
      <w:pPr>
        <w:widowControl w:val="0"/>
        <w:tabs>
          <w:tab w:val="left" w:pos="18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eastAsia="Times New Roman" w:hAnsi="Times New Roman" w:cs="Times New Roman"/>
          <w:bCs/>
          <w:spacing w:val="3"/>
          <w:lang w:val="sr-Cyrl-RS"/>
        </w:rPr>
        <w:tab/>
      </w:r>
      <w:r w:rsidR="00253DA6">
        <w:rPr>
          <w:rFonts w:ascii="Times New Roman" w:eastAsia="Times New Roman" w:hAnsi="Times New Roman" w:cs="Times New Roman"/>
          <w:bCs/>
          <w:spacing w:val="3"/>
          <w:lang w:val="sr-Cyrl-RS"/>
        </w:rPr>
        <w:t>Odbor</w:t>
      </w:r>
      <w:r w:rsidR="00AD3430" w:rsidRPr="00AD3430">
        <w:rPr>
          <w:rFonts w:ascii="Times New Roman" w:eastAsia="Times New Roman" w:hAnsi="Times New Roman" w:cs="Times New Roman"/>
          <w:bCs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3"/>
          <w:lang w:val="sr-Cyrl-RS"/>
        </w:rPr>
        <w:t>je</w:t>
      </w:r>
      <w:r w:rsidR="00AD3430" w:rsidRPr="00AD3430">
        <w:rPr>
          <w:rFonts w:ascii="Times New Roman" w:eastAsia="Times New Roman" w:hAnsi="Times New Roman" w:cs="Times New Roman"/>
          <w:bCs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3"/>
          <w:lang w:val="sr-Cyrl-RS"/>
        </w:rPr>
        <w:t>mišljenja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da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ne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stoji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tvrdnja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16.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Zakona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sadrži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obavezu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privatnih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subjekata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posle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izvršenog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odabiranja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bezuslovno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izdvoje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uništavanje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svoju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privatnu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dokumentaciju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predstavlja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oblik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eksproprijacije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svojine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jer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tom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odredbom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eksplicitno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samo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precizira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dužnost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stvaraoca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i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imaoca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da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posle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izvršenog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odabiranja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arhivske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građe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izdvoji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radi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uništavanja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dokumentarni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materijal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kome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je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istekao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rok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čuvanja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ˮ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te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ne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stoje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navodi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podnosioca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inicijative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da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se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time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ekspropriše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bilo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čija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imovina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hd w:val="clear" w:color="auto" w:fill="FFFFFF"/>
          <w:lang w:val="sr-Cyrl-RS" w:eastAsia="en-GB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Pored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obrazloženo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način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16.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skladu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58. </w:t>
      </w:r>
      <w:r w:rsidR="00253DA6">
        <w:rPr>
          <w:rFonts w:ascii="Times New Roman" w:eastAsia="Times New Roman" w:hAnsi="Times New Roman" w:cs="Times New Roman"/>
          <w:lang w:val="sr-Cyrl-RS"/>
        </w:rPr>
        <w:t>st</w:t>
      </w:r>
      <w:r w:rsidRPr="00AD3430">
        <w:rPr>
          <w:rFonts w:ascii="Times New Roman" w:eastAsia="Times New Roman" w:hAnsi="Times New Roman" w:cs="Times New Roman"/>
        </w:rPr>
        <w:t>.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lang w:val="sr-Cyrl-RS"/>
        </w:rPr>
        <w:t>Naime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odredbom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58.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jemči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mirno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uživanje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svojine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drugih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imovinskih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prava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stečenih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osnovu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>.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odredbi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tog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ravo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svojine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može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biti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oduzeto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ili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ograničeno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samo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javnom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interesu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lastRenderedPageBreak/>
        <w:t>utvrđenom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osnovu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uz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naknadu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može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biti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niža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tržišne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>.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Dakle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osnov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ograničenja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uključujući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oduzimanje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odredbi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tog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javni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interes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utvrđen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osnovu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val="sr-Cyrl-RS"/>
        </w:rPr>
      </w:pPr>
    </w:p>
    <w:p w:rsidR="00AD3430" w:rsidRPr="00AD3430" w:rsidRDefault="00A0384B" w:rsidP="00AD343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shd w:val="clear" w:color="auto" w:fill="FFFFFF"/>
          <w:lang w:val="sr-Cyrl-RS"/>
        </w:rPr>
        <w:tab/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Iz</w:t>
      </w:r>
      <w:r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navedenih</w:t>
      </w:r>
      <w:r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razloga</w:t>
      </w:r>
      <w:r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Odbor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mišljenja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da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bez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osnova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tvrdnja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podnosioca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inicijative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da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16.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Zakona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nije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skladu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članom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58. </w:t>
      </w:r>
      <w:r w:rsidR="00253DA6">
        <w:rPr>
          <w:rFonts w:ascii="Times New Roman" w:eastAsia="Times New Roman" w:hAnsi="Times New Roman" w:cs="Times New Roman"/>
          <w:lang w:val="sr-Cyrl-RS"/>
        </w:rPr>
        <w:t>st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>. 1.</w:t>
      </w:r>
      <w:r w:rsidR="00AD3430"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i</w:t>
      </w:r>
      <w:r w:rsidR="00AD3430"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2.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widowControl w:val="0"/>
        <w:tabs>
          <w:tab w:val="left" w:pos="185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lang w:val="sr-Cyrl-RS"/>
        </w:rPr>
      </w:pPr>
    </w:p>
    <w:p w:rsidR="00AD3430" w:rsidRPr="00AD3430" w:rsidRDefault="00AD3430" w:rsidP="00AD34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Pr="00AD3430">
        <w:rPr>
          <w:rFonts w:ascii="Times New Roman" w:eastAsia="Times New Roman" w:hAnsi="Times New Roman" w:cs="Times New Roman"/>
          <w:lang w:val="sr-Cyrl-RS"/>
        </w:rPr>
        <w:tab/>
        <w:t xml:space="preserve">2. </w:t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istakli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novi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središnji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propis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uređuje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delatnost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celini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počiva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funkcionalno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strukturalnom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nerazlikovanju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javnog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sektora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sfere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državnih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lang w:val="sr-Cyrl-RS"/>
        </w:rPr>
        <w:t>Navedeno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pogledu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9.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14.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vezi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tač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3)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5)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ugla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sredi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režim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predstavlja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pogledu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privrednih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neopravdano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ograničenje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umanjenje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slobode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preduzetništva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83</w:t>
      </w:r>
      <w:r w:rsidRPr="00AD3430">
        <w:rPr>
          <w:rFonts w:ascii="Times New Roman" w:eastAsia="Times New Roman" w:hAnsi="Times New Roman" w:cs="Times New Roman"/>
        </w:rPr>
        <w:t>.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pogledu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interesa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građana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pojedinaca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zadire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nedozvoljen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način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autonomiju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sfere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zagarantovana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23.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</w:p>
    <w:p w:rsidR="00AD3430" w:rsidRPr="00AD3430" w:rsidRDefault="00AD3430" w:rsidP="00AD34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b/>
          <w:bCs/>
          <w:spacing w:val="3"/>
          <w:lang w:val="sr-Cyrl-RS"/>
        </w:rPr>
        <w:tab/>
      </w:r>
      <w:r w:rsidRPr="00AD3430">
        <w:rPr>
          <w:rFonts w:ascii="Times New Roman" w:eastAsia="Times New Roman" w:hAnsi="Times New Roman" w:cs="Times New Roman"/>
          <w:b/>
          <w:bCs/>
          <w:spacing w:val="3"/>
          <w:lang w:val="sr-Cyrl-RS"/>
        </w:rPr>
        <w:tab/>
      </w:r>
      <w:r w:rsidR="00253DA6">
        <w:rPr>
          <w:rFonts w:ascii="Times New Roman" w:eastAsia="Times New Roman" w:hAnsi="Times New Roman" w:cs="Times New Roman"/>
          <w:bCs/>
          <w:spacing w:val="3"/>
          <w:lang w:val="sr-Cyrl-RS"/>
        </w:rPr>
        <w:t>Odbor</w:t>
      </w:r>
      <w:r w:rsidRPr="00AD3430">
        <w:rPr>
          <w:rFonts w:ascii="Times New Roman" w:eastAsia="Times New Roman" w:hAnsi="Times New Roman" w:cs="Times New Roman"/>
          <w:bCs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3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bCs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3"/>
          <w:lang w:val="sr-Cyrl-RS"/>
        </w:rPr>
        <w:t>mišljenja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j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e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neopravdana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tvrdnja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počiva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nerazlikovanju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javnog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sektora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sfere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razloga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što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predmet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zaštita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svojstava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kulturnog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dobra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opšteg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interesa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Republiku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Srbiju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bez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obzira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oblik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svojine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stvaraoca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saglasno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navedenom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članu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4.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članu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89.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.</w:t>
      </w:r>
    </w:p>
    <w:p w:rsidR="00AD3430" w:rsidRPr="00AD3430" w:rsidRDefault="00AD3430" w:rsidP="00AD34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ab/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ab/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stoji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tvrdnja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podnosioca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tač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3)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5),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čl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. 9.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14. 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pogledu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interesa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građana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pojedinaca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zadire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nedozvoljen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način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autonomiju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sfere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zagarantovana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23.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razloga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što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odredba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odnosi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autonomiju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sfere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građana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pojedinaca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već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utvrđuje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pravo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svakog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slobodan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razvoj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ličnosti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ako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time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krši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prava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drugih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zajemčena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Ustavom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Isto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tako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tač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3)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5),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čl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. 9.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14. 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uređuju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uslovi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ni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ograničenja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autonomije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sfere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građana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pojedinaca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slobodan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razvoj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ličnosti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smislu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23.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lang w:val="sr-Cyrl-RS"/>
        </w:rPr>
        <w:t>Naime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tač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3)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5)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utvrđena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značenja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pojmova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upotrebljenih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tom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9.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obaveze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stvaraoca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imaoca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14.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istog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obaveze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stvaralaca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imalaca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osim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fizičkih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lica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)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donošenja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opštih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akata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vršenju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upravljanja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dokumentima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.</w:t>
      </w:r>
    </w:p>
    <w:p w:rsidR="00AD3430" w:rsidRPr="00AD3430" w:rsidRDefault="00AD3430" w:rsidP="00AD34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</w:pP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ab/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ab/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Navedeni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član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tač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. 3)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5),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čl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. 9.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14.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odnose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ograničenje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umanjenje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slobode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vršenja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preduzetništva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uopšte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samim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način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tumačeći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83.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konteksta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načela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među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načela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3.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kojim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utvrđeno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između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ostalog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vladavina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prava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ostvaruje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povinovanjem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89.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kome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svako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dužan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čuva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prirodne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retkosti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naučno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kulturno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istorijsko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nasleđe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dobra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opšteg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interesa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skladu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zakonom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.</w:t>
      </w:r>
    </w:p>
    <w:p w:rsidR="00AD3430" w:rsidRPr="00AD3430" w:rsidRDefault="00AD3430" w:rsidP="00AD34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lang w:val="sr-Cyrl-RS"/>
        </w:rPr>
      </w:pPr>
    </w:p>
    <w:p w:rsidR="00AD3430" w:rsidRPr="00AD3430" w:rsidRDefault="00AD3430" w:rsidP="00AD34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Pr="00AD3430">
        <w:rPr>
          <w:rFonts w:ascii="Times New Roman" w:eastAsia="Times New Roman" w:hAnsi="Times New Roman" w:cs="Times New Roman"/>
          <w:lang w:val="sr-Cyrl-RS"/>
        </w:rPr>
        <w:tab/>
        <w:t xml:space="preserve">3.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počiva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previđanju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značaja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domašaja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garancije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zaštite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podataka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ličnosti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42.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čiji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fizička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lica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naspram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osnovanih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 </w:t>
      </w:r>
      <w:r w:rsidR="00253DA6">
        <w:rPr>
          <w:rFonts w:ascii="Times New Roman" w:eastAsia="Times New Roman" w:hAnsi="Times New Roman" w:cs="Times New Roman"/>
          <w:lang w:val="sr-Cyrl-RS"/>
        </w:rPr>
        <w:t>neosnovanih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interesa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obezbedi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režim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arhiviranja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imaju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utemeljeno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informacionu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autonomiju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</w:p>
    <w:p w:rsidR="00AD3430" w:rsidRPr="00AD3430" w:rsidRDefault="00AD3430" w:rsidP="00AD34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</w:pPr>
      <w:r w:rsidRPr="00AD3430">
        <w:rPr>
          <w:rFonts w:ascii="Times New Roman" w:eastAsia="Times New Roman" w:hAnsi="Times New Roman" w:cs="Times New Roman"/>
          <w:b/>
          <w:bCs/>
          <w:spacing w:val="3"/>
          <w:lang w:val="sr-Cyrl-RS"/>
        </w:rPr>
        <w:tab/>
      </w:r>
      <w:r w:rsidRPr="00AD3430">
        <w:rPr>
          <w:rFonts w:ascii="Times New Roman" w:eastAsia="Times New Roman" w:hAnsi="Times New Roman" w:cs="Times New Roman"/>
          <w:b/>
          <w:bCs/>
          <w:spacing w:val="3"/>
          <w:lang w:val="sr-Cyrl-RS"/>
        </w:rPr>
        <w:tab/>
      </w:r>
      <w:r w:rsidR="00253DA6">
        <w:rPr>
          <w:rFonts w:ascii="Times New Roman" w:eastAsia="Times New Roman" w:hAnsi="Times New Roman" w:cs="Times New Roman"/>
          <w:bCs/>
          <w:spacing w:val="3"/>
          <w:lang w:val="sr-Cyrl-RS"/>
        </w:rPr>
        <w:t>Odbor</w:t>
      </w:r>
      <w:r w:rsidRPr="00AD3430">
        <w:rPr>
          <w:rFonts w:ascii="Times New Roman" w:eastAsia="Times New Roman" w:hAnsi="Times New Roman" w:cs="Times New Roman"/>
          <w:bCs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3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bCs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3"/>
          <w:lang w:val="sr-Cyrl-RS"/>
        </w:rPr>
        <w:t>mišljenja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navedena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tvrdnja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bez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osnova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imajući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vidu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predmetni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uređuje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materiju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zaštite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podataka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ličnosti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razloga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što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mere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zaštite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ograničenje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primene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obradu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podataka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ličnosti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svrhe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arhiviranja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javnom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interesu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utvrđene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Zakonom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zaštiti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podataka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ličnosti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(„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Službeni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glasnik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RS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”,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broj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87/18).</w:t>
      </w:r>
    </w:p>
    <w:p w:rsidR="00AD3430" w:rsidRPr="00AD3430" w:rsidRDefault="00AD3430" w:rsidP="00AD34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</w:rPr>
      </w:pPr>
      <w:r w:rsidRPr="00AD3430">
        <w:rPr>
          <w:rFonts w:ascii="Times New Roman" w:eastAsia="Times New Roman" w:hAnsi="Times New Roman" w:cs="Times New Roman"/>
          <w:spacing w:val="4"/>
          <w:lang w:val="sr-Cyrl-RS"/>
        </w:rPr>
        <w:tab/>
      </w:r>
      <w:r w:rsidRPr="00AD3430">
        <w:rPr>
          <w:rFonts w:ascii="Times New Roman" w:eastAsia="Times New Roman" w:hAnsi="Times New Roman" w:cs="Times New Roman"/>
          <w:spacing w:val="4"/>
          <w:lang w:val="sr-Cyrl-RS"/>
        </w:rPr>
        <w:tab/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Pored</w:t>
      </w:r>
      <w:r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navedenih</w:t>
      </w:r>
      <w:r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mera</w:t>
      </w:r>
      <w:r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ograničenja</w:t>
      </w:r>
      <w:r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utvrđenih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Zakonom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zaštiti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podataka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ličnosti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>,</w:t>
      </w:r>
      <w:r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arhivskoj</w:t>
      </w:r>
      <w:r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građi</w:t>
      </w:r>
      <w:r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arhivskoj</w:t>
      </w:r>
      <w:r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delatnosti</w:t>
      </w:r>
      <w:r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sadrži</w:t>
      </w:r>
      <w:r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dodatne</w:t>
      </w:r>
      <w:r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mere</w:t>
      </w:r>
      <w:r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: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članu</w:t>
      </w:r>
      <w:r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16.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4.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propisujući</w:t>
      </w:r>
      <w:r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prilikom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uništavanja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stava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ovog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stvaralac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imalac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dužan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preduzme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neophodne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mere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zaštite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podataka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bi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mogli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povrediti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prava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pravni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interes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lica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dokumentarni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materijal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lastRenderedPageBreak/>
        <w:t>odnosi</w:t>
      </w:r>
      <w:r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članu</w:t>
      </w:r>
      <w:r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27.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4.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propisujući</w:t>
      </w:r>
      <w:r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evidencije</w:t>
      </w:r>
      <w:r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stava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tog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sadrže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podatke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ličnosti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čuvaju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skladu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zakonom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kojim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uređuje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zaštita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podataka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ličnosti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uz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obavezu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poštovanja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pravila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srazmernosti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obrade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odnosu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ciljeve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svrhu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obrade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podataka</w:t>
      </w:r>
      <w:r w:rsidRPr="00AD3430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4"/>
          <w:lang w:val="sr-Cyrl-RS"/>
        </w:rPr>
      </w:pP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D3430">
        <w:rPr>
          <w:rFonts w:ascii="Times New Roman" w:eastAsia="Times New Roman" w:hAnsi="Times New Roman" w:cs="Times New Roman"/>
          <w:bCs/>
          <w:lang w:val="sr-Cyrl-RS"/>
        </w:rPr>
        <w:tab/>
        <w:t xml:space="preserve">4. </w:t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tačkom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I. </w:t>
      </w:r>
      <w:r w:rsidR="00253DA6">
        <w:rPr>
          <w:rFonts w:ascii="Times New Roman" w:eastAsia="Times New Roman" w:hAnsi="Times New Roman" w:cs="Times New Roman"/>
          <w:lang w:val="sr-Cyrl-RS"/>
        </w:rPr>
        <w:t>naveli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tvrdnju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nesaglasan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3, 58.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42.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vezi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23.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spacing w:val="-2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S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vezi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donošenja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poslovi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arhiviranja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javnom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nnteresu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bili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uređeni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više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zakonskih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podzakonskih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internih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propisa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glavno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svojstvo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bilo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oni</w:t>
      </w:r>
      <w:r w:rsidRPr="00AD3430">
        <w:rPr>
          <w:rFonts w:ascii="Times New Roman" w:eastAsia="Times New Roman" w:hAnsi="Times New Roman" w:cs="Times New Roman"/>
          <w:i/>
          <w:iCs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uređivali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arhviranja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uništenja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organizacij</w:t>
      </w:r>
      <w:r w:rsidRPr="00AD3430">
        <w:rPr>
          <w:rFonts w:ascii="Times New Roman" w:eastAsia="Times New Roman" w:hAnsi="Times New Roman" w:cs="Times New Roman"/>
          <w:lang w:val="sr-Cyrl-RS"/>
        </w:rPr>
        <w:t>a</w:t>
      </w:r>
      <w:r w:rsidR="00253DA6">
        <w:rPr>
          <w:rFonts w:ascii="Times New Roman" w:eastAsia="Times New Roman" w:hAnsi="Times New Roman" w:cs="Times New Roman"/>
          <w:lang w:val="sr-Cyrl-RS"/>
        </w:rPr>
        <w:t>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a </w:t>
      </w:r>
      <w:r w:rsidR="00253DA6">
        <w:rPr>
          <w:rFonts w:ascii="Times New Roman" w:eastAsia="Times New Roman" w:hAnsi="Times New Roman" w:cs="Times New Roman"/>
          <w:lang w:val="sr-Cyrl-RS"/>
        </w:rPr>
        <w:t>odnosno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 </w:t>
      </w:r>
      <w:r w:rsidR="00253DA6">
        <w:rPr>
          <w:rFonts w:ascii="Times New Roman" w:eastAsia="Times New Roman" w:hAnsi="Times New Roman" w:cs="Times New Roman"/>
          <w:lang w:val="sr-Cyrl-RS"/>
        </w:rPr>
        <w:t>javnom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sektoru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Navedeno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smislu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prethodni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SRJ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(„</w:t>
      </w:r>
      <w:r w:rsidR="00253DA6">
        <w:rPr>
          <w:rFonts w:ascii="Times New Roman" w:eastAsia="Times New Roman" w:hAnsi="Times New Roman" w:cs="Times New Roman"/>
          <w:lang w:val="sr-Cyrl-RS"/>
        </w:rPr>
        <w:t>Službeni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list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SRJ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”, </w:t>
      </w:r>
      <w:r w:rsidR="00253DA6">
        <w:rPr>
          <w:rFonts w:ascii="Times New Roman" w:eastAsia="Times New Roman" w:hAnsi="Times New Roman" w:cs="Times New Roman"/>
          <w:lang w:val="sr-Cyrl-RS"/>
        </w:rPr>
        <w:t>br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12/98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13/98</w:t>
      </w:r>
      <w:r w:rsidRPr="00AD3430">
        <w:rPr>
          <w:rFonts w:ascii="Times New Roman" w:eastAsia="Times New Roman" w:hAnsi="Times New Roman" w:cs="Times New Roman"/>
          <w:color w:val="000000"/>
          <w:shd w:val="clear" w:color="auto" w:fill="FFFFFF"/>
          <w:lang w:val="sr-Cyrl-RS"/>
        </w:rPr>
        <w:t xml:space="preserve"> – </w:t>
      </w:r>
      <w:r w:rsidR="00253DA6">
        <w:rPr>
          <w:rFonts w:ascii="Times New Roman" w:eastAsia="Times New Roman" w:hAnsi="Times New Roman" w:cs="Times New Roman"/>
          <w:color w:val="000000"/>
          <w:shd w:val="clear" w:color="auto" w:fill="FFFFFF"/>
          <w:lang w:val="sr-Cyrl-RS"/>
        </w:rPr>
        <w:t>ispravka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) </w:t>
      </w:r>
      <w:r w:rsidR="00253DA6">
        <w:rPr>
          <w:rFonts w:ascii="Times New Roman" w:eastAsia="Times New Roman" w:hAnsi="Times New Roman" w:cs="Times New Roman"/>
          <w:lang w:val="sr-Cyrl-RS"/>
        </w:rPr>
        <w:t>predviđao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odredbe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sadržaju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čuvanju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preuzimanju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drugim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pogodbama</w:t>
      </w:r>
      <w:r w:rsidRPr="00AD3430">
        <w:rPr>
          <w:rFonts w:ascii="Times New Roman" w:eastAsia="Times New Roman" w:hAnsi="Times New Roman" w:cs="Times New Roman"/>
          <w:i/>
          <w:iCs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tiču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delatnosti</w:t>
      </w:r>
      <w:r w:rsidRPr="00AD3430">
        <w:rPr>
          <w:rFonts w:ascii="Times New Roman" w:eastAsia="Times New Roman" w:hAnsi="Times New Roman" w:cs="Times New Roman"/>
          <w:i/>
          <w:iCs/>
          <w:lang w:val="sr-Cyrl-RS"/>
        </w:rPr>
        <w:t>,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odnose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isključivo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dokumentarni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celinu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uređenog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pismenog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poslovanja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organizacija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lang w:val="sr-Cyrl-RS"/>
        </w:rPr>
        <w:t>član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1), </w:t>
      </w:r>
      <w:r w:rsidR="00253DA6">
        <w:rPr>
          <w:rFonts w:ascii="Times New Roman" w:eastAsia="Times New Roman" w:hAnsi="Times New Roman" w:cs="Times New Roman"/>
          <w:lang w:val="sr-Cyrl-RS"/>
        </w:rPr>
        <w:t>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izuzetno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takođe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lang w:val="sr-Cyrl-RS"/>
        </w:rPr>
        <w:t>istog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dokumentaciji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organizacija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bila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pridodata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dokumentacija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jednog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enumerativno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određenog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kruga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tela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izraženim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javnim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elementom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što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političke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stranke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jedinice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narodnooslobodilačkog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pokreta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4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Dalje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istakli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temelju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određenog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pojma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dokumentarne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razvili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određeni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pojmovi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mehanizmi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prenos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jednog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lang w:val="sr-Cyrl-RS"/>
        </w:rPr>
        <w:t>organ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organizacija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početku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stvaraocu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pripada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dokumentarni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)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drugi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subjekat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lang w:val="sr-Cyrl-RS"/>
        </w:rPr>
        <w:t>arhivsku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ustanovu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) </w:t>
      </w:r>
      <w:r w:rsidR="00253DA6">
        <w:rPr>
          <w:rFonts w:ascii="Times New Roman" w:eastAsia="Times New Roman" w:hAnsi="Times New Roman" w:cs="Times New Roman"/>
          <w:lang w:val="sr-Cyrl-RS"/>
        </w:rPr>
        <w:t>čija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upotreba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glavni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pravac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sadržaja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uzimanje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bez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akata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upravnosudske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zaštite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nisu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podesni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instrumenti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služe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odabiranje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preuzimanje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nalazi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rukama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vlasnišgvu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što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akteri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kompanije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slobodne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tržišne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privrede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građani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pojedinci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viđenju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podnosilaca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zakonodavac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prevideo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značaj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pravno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funkcionalne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ograničenosti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preuzetih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pojmova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nasleđenih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mehanizama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regulisanja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delatnosti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jedan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pojmova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pravila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jedne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delatnosti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ovde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ispunjeni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smislom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opravdani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samo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odnosno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javnom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sektoru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arbitrerno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iskoristio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regulisana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postupanja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sudbine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nastaje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privrede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građana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pojednnaca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highlight w:val="yellow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navodima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podnosilaca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nastalo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učinjeno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proširenje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mehanizama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određivanje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preuzimanje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sfere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organizacije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opštenja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između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ustanova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jeste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pogledu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privrede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građana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pojedinaca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budući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počiva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grešci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generalizacije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predstavlja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arbitrarnost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proizvoljno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takvo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kosi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zakonodavca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postupa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proizvoljno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osnovni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element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načela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vladavine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3.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smislu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istakli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tač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5)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izjednačen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dokumentarni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organizacija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dokumentarnim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celokupnom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delovanju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stvaraju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;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9.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14.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imaju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načelnu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čuvanje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stalno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podrede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potrebama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delatnosti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način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istovetan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obavezama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imaju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organizacije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;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6.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organizacije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smeju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slobodno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uništavati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nastali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dokumentarni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-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primer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nacrte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ugovora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stare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ugovore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poele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prenova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nacrte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budućih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proizvoda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beleške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sastanka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već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moraju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bez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načelnih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vremenskih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ograničenja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čuvati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dalje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istakli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neutralnih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termina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skovani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potrebe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prenosa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ustanove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termin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,,</w:t>
      </w:r>
      <w:r w:rsidR="00253DA6">
        <w:rPr>
          <w:rFonts w:ascii="Times New Roman" w:eastAsia="Times New Roman" w:hAnsi="Times New Roman" w:cs="Times New Roman"/>
          <w:lang w:val="sr-Cyrl-RS"/>
        </w:rPr>
        <w:t>odabir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termin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preuzimanje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cilj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tih</w:t>
      </w:r>
      <w:r w:rsidRPr="00AD3430">
        <w:rPr>
          <w:rFonts w:ascii="Times New Roman" w:eastAsia="Bookman Old Style" w:hAnsi="Times New Roman" w:cs="Times New Roman"/>
          <w:smallCaps/>
          <w:color w:val="000000"/>
          <w:spacing w:val="-1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radnji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suštinski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kriju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radnje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oduzimanja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ograničenja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imovinskih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pozicija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zadire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Corbel" w:hAnsi="Times New Roman" w:cs="Times New Roman"/>
          <w:lang w:val="sr-Cyrl-RS"/>
        </w:rPr>
        <w:t>u</w:t>
      </w:r>
      <w:r w:rsidRPr="00AD3430">
        <w:rPr>
          <w:rFonts w:ascii="Times New Roman" w:eastAsia="Corbel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imovinske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pozicije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mogu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vršiti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svođenjem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realne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radnje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odabir</w:t>
      </w:r>
      <w:r w:rsidRPr="00AD3430">
        <w:rPr>
          <w:rFonts w:ascii="Times New Roman" w:eastAsia="Times New Roman" w:hAnsi="Times New Roman" w:cs="Times New Roman"/>
          <w:lang w:val="sr-Cyrl-RS"/>
        </w:rPr>
        <w:t>”, „</w:t>
      </w:r>
      <w:r w:rsidR="00253DA6">
        <w:rPr>
          <w:rFonts w:ascii="Times New Roman" w:eastAsia="Times New Roman" w:hAnsi="Times New Roman" w:cs="Times New Roman"/>
          <w:lang w:val="sr-Cyrl-RS"/>
        </w:rPr>
        <w:t>preuzimanje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”, </w:t>
      </w:r>
      <w:r w:rsidR="00253DA6">
        <w:rPr>
          <w:rFonts w:ascii="Times New Roman" w:eastAsia="Times New Roman" w:hAnsi="Times New Roman" w:cs="Times New Roman"/>
          <w:lang w:val="sr-Cyrl-RS"/>
        </w:rPr>
        <w:t>već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zahtevaju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vladavine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adekvatno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zasnovane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radnje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odnosno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akte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oduzimanja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>/</w:t>
      </w:r>
      <w:r w:rsidR="00253DA6">
        <w:rPr>
          <w:rFonts w:ascii="Times New Roman" w:eastAsia="Times New Roman" w:hAnsi="Times New Roman" w:cs="Times New Roman"/>
          <w:lang w:val="sr-Cyrl-RS"/>
        </w:rPr>
        <w:t>ili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utvrđenja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ograničenja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korišćenja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putem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precizno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utvrđenih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tereta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aktima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Lucida Sans Unicode" w:eastAsia="Lucida Sans Unicode" w:hAnsi="Lucida Sans Unicode" w:cs="Lucida Sans Unicode"/>
          <w:color w:val="000000"/>
          <w:spacing w:val="-2"/>
          <w:lang w:val="sr-Cyrl-RS"/>
        </w:rPr>
        <w:lastRenderedPageBreak/>
        <w:tab/>
      </w:r>
      <w:r w:rsidR="00253DA6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smislu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tvrdnji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podnosilaca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posebno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problematičan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javlja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16.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predviđa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stvaralac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što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sistematici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znači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svaki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privredni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građanin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pojedinac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što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ustanova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,,</w:t>
      </w:r>
      <w:r w:rsidR="00253DA6">
        <w:rPr>
          <w:rFonts w:ascii="Times New Roman" w:eastAsia="Times New Roman" w:hAnsi="Times New Roman" w:cs="Times New Roman"/>
          <w:lang w:val="sr-Cyrl-RS"/>
        </w:rPr>
        <w:t>odabere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celine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color w:val="000000"/>
          <w:shd w:val="clear" w:color="auto" w:fill="FFFFFF"/>
          <w:lang w:val="sr-Cyrl-RS"/>
        </w:rPr>
        <w:t>građu</w:t>
      </w:r>
      <w:r w:rsidRPr="00AD3430">
        <w:rPr>
          <w:rFonts w:ascii="Times New Roman" w:eastAsia="Times New Roman" w:hAnsi="Times New Roman" w:cs="Times New Roman"/>
          <w:color w:val="000000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dužan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ostatak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="00253DA6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>dvojiti</w:t>
      </w:r>
      <w:r w:rsidRPr="00AD3430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>za</w:t>
      </w:r>
      <w:r w:rsidRPr="00AD3430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>uništavanje</w:t>
      </w:r>
      <w:r w:rsidRPr="00AD3430">
        <w:rPr>
          <w:rFonts w:ascii="Times New Roman" w:eastAsia="Times New Roman" w:hAnsi="Times New Roman" w:cs="Times New Roman"/>
          <w:i/>
          <w:iCs/>
          <w:spacing w:val="-7"/>
          <w:shd w:val="clear" w:color="auto" w:fill="FFFFFF"/>
          <w:lang w:val="sr-Cyrl-RS"/>
        </w:rPr>
        <w:t>,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čime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gasi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srž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svojinskih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ovlašćenja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pogledu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>ostatak</w:t>
      </w:r>
      <w:r w:rsidRPr="00AD3430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odabran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moraju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uništiti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S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vezi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mišljenje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odredbi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16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zakonodavac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ranije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postojeće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organizacija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bile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profilisane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propisima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prosto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prepisao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proširio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generalna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pravila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postupanje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životu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delatnosti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lang w:val="sr-Cyrl-RS"/>
        </w:rPr>
        <w:t>Naveli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zakonodavac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prevideo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njegov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imovinskopravni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odnosno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svojinskopravni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položaj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slučaju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određuje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sudbinu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ostatka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slučaju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određuje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sudbinu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ostatka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takvog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državnih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sasvim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drugačiji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Zakonodavac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subjekat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prvoj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situaciji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određuje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faktičku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sudbinu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dokumentarne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organizacija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vl</w:t>
      </w:r>
      <w:r w:rsidR="00253DA6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>asničkoj</w:t>
      </w:r>
      <w:r w:rsidRPr="00AD3430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>poziciji</w:t>
      </w:r>
      <w:r w:rsidRPr="00AD3430">
        <w:rPr>
          <w:rFonts w:ascii="Times New Roman" w:eastAsia="Times New Roman" w:hAnsi="Times New Roman" w:cs="Times New Roman"/>
          <w:i/>
          <w:iCs/>
          <w:spacing w:val="-7"/>
          <w:shd w:val="clear" w:color="auto" w:fill="FFFFFF"/>
          <w:lang w:val="sr-Cyrl-RS"/>
        </w:rPr>
        <w:t>.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Okvirno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posmatrano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jednom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takvom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propisu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kroz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legislativni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akt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određuje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uništiti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>čiji</w:t>
      </w:r>
      <w:r w:rsidRPr="00AD3430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>je</w:t>
      </w:r>
      <w:r w:rsidRPr="00AD3430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>ona</w:t>
      </w:r>
      <w:r w:rsidRPr="00AD3430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>ionako</w:t>
      </w:r>
      <w:r w:rsidRPr="00AD3430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>svakako</w:t>
      </w:r>
      <w:r w:rsidRPr="00AD3430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>stvaralac</w:t>
      </w:r>
      <w:r w:rsidRPr="00AD3430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>i</w:t>
      </w:r>
      <w:r w:rsidRPr="00AD3430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>vlasnik</w:t>
      </w:r>
      <w:r w:rsidRPr="00AD3430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>.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čiji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stvaraoci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vlasnici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država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odredbom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uništenju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lang w:val="sr-Cyrl-RS"/>
        </w:rPr>
        <w:t>član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16.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1.) </w:t>
      </w:r>
      <w:r w:rsidR="00253DA6">
        <w:rPr>
          <w:rFonts w:ascii="Times New Roman" w:eastAsia="Times New Roman" w:hAnsi="Times New Roman" w:cs="Times New Roman"/>
          <w:lang w:val="sr-Cyrl-RS"/>
        </w:rPr>
        <w:t>kako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naređuje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Arial" w:hAnsi="Times New Roman" w:cs="Times New Roman"/>
          <w:spacing w:val="-14"/>
          <w:shd w:val="clear" w:color="auto" w:fill="FFFFFF"/>
          <w:lang w:val="sr-Cyrl-RS"/>
        </w:rPr>
        <w:t>drugim</w:t>
      </w:r>
      <w:r w:rsidRPr="00AD3430">
        <w:rPr>
          <w:rFonts w:ascii="Times New Roman" w:eastAsia="Arial" w:hAnsi="Times New Roman" w:cs="Times New Roman"/>
          <w:i/>
          <w:iCs/>
          <w:spacing w:val="-14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Arial" w:hAnsi="Times New Roman" w:cs="Times New Roman"/>
          <w:spacing w:val="-14"/>
          <w:shd w:val="clear" w:color="auto" w:fill="FFFFFF"/>
          <w:lang w:val="sr-Cyrl-RS"/>
        </w:rPr>
        <w:t>vlasnicima</w:t>
      </w:r>
      <w:r w:rsidRPr="00AD3430">
        <w:rPr>
          <w:rFonts w:ascii="Times New Roman" w:eastAsia="Arial" w:hAnsi="Times New Roman" w:cs="Times New Roman"/>
          <w:color w:val="000000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Arial" w:hAnsi="Times New Roman" w:cs="Times New Roman"/>
          <w:spacing w:val="-14"/>
          <w:shd w:val="clear" w:color="auto" w:fill="FFFFFF"/>
          <w:lang w:val="sr-Cyrl-RS"/>
        </w:rPr>
        <w:t>moraju</w:t>
      </w:r>
      <w:r w:rsidRPr="00AD3430">
        <w:rPr>
          <w:rFonts w:ascii="Times New Roman" w:eastAsia="Arial" w:hAnsi="Times New Roman" w:cs="Times New Roman"/>
          <w:spacing w:val="-14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Arial" w:hAnsi="Times New Roman" w:cs="Times New Roman"/>
          <w:spacing w:val="-14"/>
          <w:shd w:val="clear" w:color="auto" w:fill="FFFFFF"/>
          <w:lang w:val="sr-Cyrl-RS"/>
        </w:rPr>
        <w:t>postupiti</w:t>
      </w:r>
      <w:r w:rsidRPr="00AD3430">
        <w:rPr>
          <w:rFonts w:ascii="Times New Roman" w:eastAsia="Arial" w:hAnsi="Times New Roman" w:cs="Times New Roman"/>
          <w:spacing w:val="-14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-7"/>
          <w:shd w:val="clear" w:color="auto" w:fill="FFFFFF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i/>
          <w:iCs/>
          <w:spacing w:val="-7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>svojim</w:t>
      </w:r>
      <w:r w:rsidRPr="00AD3430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>vlasništvom</w:t>
      </w:r>
      <w:r w:rsidRPr="00AD3430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istakli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odredba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određuje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>drugim</w:t>
      </w:r>
      <w:r w:rsidRPr="00AD3430">
        <w:rPr>
          <w:rFonts w:ascii="Times New Roman" w:eastAsia="Times New Roman" w:hAnsi="Times New Roman" w:cs="Times New Roman"/>
          <w:i/>
          <w:iCs/>
          <w:spacing w:val="-7"/>
          <w:shd w:val="clear" w:color="auto" w:fill="FFFFFF"/>
          <w:lang w:val="sr-Cyrl-RS"/>
        </w:rPr>
        <w:t>,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odnosno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vlasnicima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odabira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moraju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spremiti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ostatak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uništenje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lang w:val="sr-Cyrl-RS"/>
        </w:rPr>
        <w:t>član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16.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vezi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tač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3)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5)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) </w:t>
      </w:r>
      <w:r w:rsidR="00253DA6">
        <w:rPr>
          <w:rFonts w:ascii="Times New Roman" w:eastAsia="Times New Roman" w:hAnsi="Times New Roman" w:cs="Times New Roman"/>
          <w:lang w:val="sr-Cyrl-RS"/>
        </w:rPr>
        <w:t>suštinski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predstavlja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vid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eksproprijacije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lang w:val="sr-Cyrl-RS"/>
        </w:rPr>
        <w:t>Zakonodavac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predviđajući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uništenje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odabrana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arhiviranje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predvideo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režim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gašenja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svojine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putem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otpisivanja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stvari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njihovo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fizičko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uništenje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Otuda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>član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16</w:t>
      </w:r>
      <w:r w:rsidRPr="00AD3430">
        <w:rPr>
          <w:rFonts w:ascii="Times New Roman" w:eastAsia="Times New Roman" w:hAnsi="Times New Roman" w:cs="Times New Roman"/>
        </w:rPr>
        <w:t>.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vezi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tač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3)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5)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počiva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previđanju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značaja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domašaja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garancije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vlasničkih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pozicija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posebno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obezbeđene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58.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S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vezi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režimu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58.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naslonjen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praksu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zaštite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eksproprijacije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savremenom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uporednom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praksu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ESLjP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eksproprijacija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dozvoljena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samo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izuzetna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mera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postoje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naročiti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razlozi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eksproprijaciju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opravdaju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utvrđuju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pojedinačnom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odlukom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tada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isključivo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onda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imovinu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gase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svojinska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ovlašćenja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predviđa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pravična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novčana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naknada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Navedena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tvrdnja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istovetan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previd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sadržaja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domašaja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zakonodavac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učinio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pogledu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garancije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informacione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autonomije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42.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vezi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23.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S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vezi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savremenoj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praksi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sudova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uporednom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pravo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informativnu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autonomiju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obuhvata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najšire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samoopredeljenje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color w:val="000000"/>
          <w:spacing w:val="-2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pogledu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izbora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podataka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strane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van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njegove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sfere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pribavljaju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pohranjuju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čuvaju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drže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koriste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uništavaju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suština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informacionu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autonomiju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subjekat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koga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podaci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odnose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uvek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zadržava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osnovno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podacima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sebi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način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najbolji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autonomno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gazduje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mišljenju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podnosilaca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zakonodavac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prevideo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značaj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informacione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autonomije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prepoznao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dodatke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sfere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podatke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tiču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ličnog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života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poslovanja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mogu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važiti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merila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ocenu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dopuštenosti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– </w:t>
      </w:r>
      <w:r w:rsidR="00253DA6">
        <w:rPr>
          <w:rFonts w:ascii="Times New Roman" w:eastAsia="Times New Roman" w:hAnsi="Times New Roman" w:cs="Times New Roman"/>
          <w:lang w:val="sr-Cyrl-RS"/>
        </w:rPr>
        <w:t>legislativne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– </w:t>
      </w:r>
      <w:r w:rsidR="00253DA6">
        <w:rPr>
          <w:rFonts w:ascii="Times New Roman" w:eastAsia="Times New Roman" w:hAnsi="Times New Roman" w:cs="Times New Roman"/>
          <w:lang w:val="sr-Cyrl-RS"/>
        </w:rPr>
        <w:t>naredbe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određeni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podaci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odnosno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sadrže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imaju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uništiti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Naveli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nosilac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interesa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određeni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podaci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lang w:val="sr-Cyrl-RS"/>
        </w:rPr>
        <w:t>dokumenti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)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javne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sfere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čuvaju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lang w:val="sr-Cyrl-RS"/>
        </w:rPr>
        <w:t>arhivski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interes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- </w:t>
      </w:r>
      <w:r w:rsidR="00253DA6">
        <w:rPr>
          <w:rFonts w:ascii="Times New Roman" w:eastAsia="Times New Roman" w:hAnsi="Times New Roman" w:cs="Times New Roman"/>
          <w:lang w:val="sr-Cyrl-RS"/>
        </w:rPr>
        <w:t>interes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čuvanja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dobra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253DA6">
        <w:rPr>
          <w:rFonts w:ascii="Times New Roman" w:eastAsia="Times New Roman" w:hAnsi="Times New Roman" w:cs="Times New Roman"/>
          <w:lang w:val="sr-Cyrl-RS"/>
        </w:rPr>
        <w:t>pozvana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propisima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slobodno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odredi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jedan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takav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interes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postoji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pogledu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čuvaju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organizacije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starijim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propisima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autonomija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bila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rešena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dokumentarna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odabira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smatrana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nepotrebnom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takva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- </w:t>
      </w:r>
      <w:r w:rsidR="00253DA6">
        <w:rPr>
          <w:rFonts w:ascii="Times New Roman" w:eastAsia="Times New Roman" w:hAnsi="Times New Roman" w:cs="Times New Roman"/>
          <w:lang w:val="sr-Cyrl-RS"/>
        </w:rPr>
        <w:t>aktom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odabira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- </w:t>
      </w:r>
      <w:r w:rsidR="00253DA6">
        <w:rPr>
          <w:rFonts w:ascii="Times New Roman" w:eastAsia="Times New Roman" w:hAnsi="Times New Roman" w:cs="Times New Roman"/>
          <w:lang w:val="sr-Cyrl-RS"/>
        </w:rPr>
        <w:t>određena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uništenje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lastRenderedPageBreak/>
        <w:tab/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posebnom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kontekstu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propisi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uređuju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samo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sudbinu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organizacija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nastanak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uništenja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izvršenog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odabira</w:t>
      </w:r>
      <w:r w:rsidRPr="00AD3430">
        <w:rPr>
          <w:rFonts w:ascii="Times New Roman" w:eastAsia="Times New Roman" w:hAnsi="Times New Roman" w:cs="Times New Roman"/>
          <w:bCs/>
          <w:lang w:val="sr-Cyrl-CS"/>
        </w:rPr>
        <w:t>”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mišljenju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predstavlja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arbitraran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već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smislen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trenutak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negativnog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sopstvenog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raspolaganja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sopstvenim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informacijama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pohranjene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dokumentarnom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materijalu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Međutim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državnih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obaveza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određen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podataka</w:t>
      </w:r>
      <w:r w:rsidRPr="00AD3430">
        <w:rPr>
          <w:rFonts w:ascii="Times New Roman" w:eastAsia="Times New Roman" w:hAnsi="Times New Roman" w:cs="Times New Roman"/>
          <w:lang w:val="sr-Cyrl-RS"/>
        </w:rPr>
        <w:t>/</w:t>
      </w:r>
      <w:r w:rsidR="00253DA6">
        <w:rPr>
          <w:rFonts w:ascii="Times New Roman" w:eastAsia="Times New Roman" w:hAnsi="Times New Roman" w:cs="Times New Roman"/>
          <w:lang w:val="sr-Cyrl-RS"/>
        </w:rPr>
        <w:t>dokumenata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izdvojiti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uništenje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akt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upravljanja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jednim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ionako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svakako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korpusom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podataka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već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predstavlja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akt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trenutku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odabira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protoka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određenih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rokova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preseca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načelna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mogućnost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- </w:t>
      </w:r>
      <w:r w:rsidR="00253DA6">
        <w:rPr>
          <w:rFonts w:ascii="Times New Roman" w:eastAsia="Times New Roman" w:hAnsi="Times New Roman" w:cs="Times New Roman"/>
          <w:lang w:val="sr-Cyrl-RS"/>
        </w:rPr>
        <w:t>bez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obzira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potrebe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pogledu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pohranjenih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informacija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dokumentaciji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ostala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odabira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nastave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poseduju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koriste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informacije</w:t>
      </w:r>
      <w:r w:rsidRPr="00AD3430">
        <w:rPr>
          <w:rFonts w:ascii="Times New Roman" w:eastAsia="Times New Roman" w:hAnsi="Times New Roman" w:cs="Times New Roman"/>
          <w:lang w:val="sr-Cyrl-RS"/>
        </w:rPr>
        <w:t>/</w:t>
      </w:r>
      <w:r w:rsidR="00253DA6">
        <w:rPr>
          <w:rFonts w:ascii="Times New Roman" w:eastAsia="Times New Roman" w:hAnsi="Times New Roman" w:cs="Times New Roman"/>
          <w:lang w:val="sr-Cyrl-RS"/>
        </w:rPr>
        <w:t>dokumenta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inicijative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na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kraju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i</w:t>
      </w:r>
      <w:r w:rsidR="00253DA6">
        <w:rPr>
          <w:rFonts w:ascii="Times New Roman" w:eastAsia="Times New Roman" w:hAnsi="Times New Roman" w:cs="Times New Roman"/>
          <w:lang w:val="sr-Cyrl-RS"/>
        </w:rPr>
        <w:t>stiču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takvo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rešenje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arbitrarno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i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16.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vezi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lang w:val="sr-Cyrl-RS"/>
        </w:rPr>
        <w:t>tač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3)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5)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-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delu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tiče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državnih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sadrži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povredu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informaciono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samoopredeljenje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>42.</w:t>
      </w:r>
      <w:r w:rsidRPr="00AD3430">
        <w:rPr>
          <w:rFonts w:ascii="Times New Roman" w:eastAsia="Times New Roman" w:hAnsi="Times New Roman" w:cs="Times New Roman"/>
          <w:i/>
          <w:iCs/>
          <w:spacing w:val="-7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vezi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23.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</w:t>
      </w:r>
      <w:r w:rsidRPr="00AD3430">
        <w:rPr>
          <w:rFonts w:ascii="Times New Roman" w:eastAsia="Times New Roman" w:hAnsi="Times New Roman" w:cs="Times New Roman"/>
          <w:i/>
          <w:iCs/>
          <w:spacing w:val="-7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b/>
          <w:bCs/>
          <w:lang w:val="sr-Cyrl-RS"/>
        </w:rPr>
        <w:tab/>
      </w:r>
      <w:r w:rsidR="00253DA6">
        <w:rPr>
          <w:rFonts w:ascii="Times New Roman" w:eastAsia="Times New Roman" w:hAnsi="Times New Roman" w:cs="Times New Roman"/>
          <w:bCs/>
          <w:lang w:val="sr-Cyrl-RS"/>
        </w:rPr>
        <w:t>Odbor</w:t>
      </w:r>
      <w:r w:rsidRPr="00AD3430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lang w:val="sr-Cyrl-RS"/>
        </w:rPr>
        <w:t>mišljenja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tvrdnja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podnosioca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poslovi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arhiviranja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bili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uređeni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više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zakonskih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podzakonskih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propisa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odnosili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dokumentarni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nastao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delovanjem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isključivo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organizacija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uređivali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arhiviranja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uništenja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samo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organizacij</w:t>
      </w:r>
      <w:r w:rsidRPr="00AD3430">
        <w:rPr>
          <w:rFonts w:ascii="Times New Roman" w:eastAsia="Times New Roman" w:hAnsi="Times New Roman" w:cs="Times New Roman"/>
          <w:lang w:val="sr-Cyrl-RS"/>
        </w:rPr>
        <w:t>a</w:t>
      </w:r>
      <w:r w:rsidR="00253DA6">
        <w:rPr>
          <w:rFonts w:ascii="Times New Roman" w:eastAsia="Times New Roman" w:hAnsi="Times New Roman" w:cs="Times New Roman"/>
          <w:lang w:val="sr-Cyrl-RS"/>
        </w:rPr>
        <w:t>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a </w:t>
      </w:r>
      <w:r w:rsidR="00253DA6">
        <w:rPr>
          <w:rFonts w:ascii="Times New Roman" w:eastAsia="Times New Roman" w:hAnsi="Times New Roman" w:cs="Times New Roman"/>
          <w:lang w:val="sr-Cyrl-RS"/>
        </w:rPr>
        <w:t>odnosno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javnom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sektoru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navodeći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primer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SRJ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(„</w:t>
      </w:r>
      <w:r w:rsidR="00253DA6">
        <w:rPr>
          <w:rFonts w:ascii="Times New Roman" w:eastAsia="Times New Roman" w:hAnsi="Times New Roman" w:cs="Times New Roman"/>
          <w:lang w:val="sr-Cyrl-RS"/>
        </w:rPr>
        <w:t>Službeni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list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SRJ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”, </w:t>
      </w:r>
      <w:r w:rsidR="00253DA6">
        <w:rPr>
          <w:rFonts w:ascii="Times New Roman" w:eastAsia="Times New Roman" w:hAnsi="Times New Roman" w:cs="Times New Roman"/>
          <w:lang w:val="sr-Cyrl-RS"/>
        </w:rPr>
        <w:t>br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12/98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13/98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–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ispravka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predmetnim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nastalo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učinjeno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proširenje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mehanizama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određivanje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preuzimanje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sfere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privrede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građana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pojedinaca</w:t>
      </w:r>
      <w:r w:rsidRPr="00AD3430">
        <w:rPr>
          <w:rFonts w:ascii="Times New Roman" w:eastAsia="Times New Roman" w:hAnsi="Times New Roman" w:cs="Times New Roman"/>
          <w:lang w:val="sr-Cyrl-RS"/>
        </w:rPr>
        <w:t>,</w:t>
      </w:r>
    </w:p>
    <w:p w:rsidR="00AD3430" w:rsidRPr="00AD3430" w:rsidRDefault="00AD3430" w:rsidP="00AD3430">
      <w:pPr>
        <w:shd w:val="clear" w:color="auto" w:fill="FFFFFF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hd w:val="clear" w:color="auto" w:fill="FFFFFF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Naime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donošenja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predmetnog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sveobuhvatno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uređena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zaštita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izuzetno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važnog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segmenta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kulturnog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nasleđa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organizacija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funkcionisanje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delatnosti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bila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uređena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kulturnim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dobrima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(„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Službeni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glasnik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RS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”,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br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. 71/94, 52/11 -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99/11-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),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bio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osnovni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izvor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prava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ovu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materiju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Republici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Srbiji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kojim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bila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uređena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zaštita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svih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vrsta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kulturnih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dobara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među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kojima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>.</w:t>
      </w:r>
    </w:p>
    <w:p w:rsidR="00AD3430" w:rsidRPr="00AD3430" w:rsidRDefault="00AD3430" w:rsidP="00AD34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Odredb</w:t>
      </w:r>
      <w:r w:rsidRPr="00AD3430">
        <w:rPr>
          <w:rFonts w:ascii="Times New Roman" w:eastAsia="Times New Roman" w:hAnsi="Times New Roman" w:cs="Times New Roman"/>
          <w:lang w:val="sr-Cyrl-RS"/>
        </w:rPr>
        <w:t>a</w:t>
      </w:r>
      <w:r w:rsidR="00253DA6">
        <w:rPr>
          <w:rFonts w:ascii="Times New Roman" w:eastAsia="Times New Roman" w:hAnsi="Times New Roman" w:cs="Times New Roman"/>
          <w:lang w:val="sr-Cyrl-RS"/>
        </w:rPr>
        <w:t>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a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37.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kulturnim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dobrima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prestala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važi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danom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početka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primene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delatnosti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bila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propisana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lang w:val="sr-Cyrl-RS"/>
        </w:rPr>
        <w:t>preduzeća</w:t>
      </w:r>
      <w:r w:rsidRPr="00AD3430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lang w:val="sr-Cyrl-RS"/>
        </w:rPr>
        <w:t>druga</w:t>
      </w:r>
      <w:r w:rsidRPr="00AD3430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lang w:val="sr-Cyrl-RS"/>
        </w:rPr>
        <w:t>pravna</w:t>
      </w:r>
      <w:r w:rsidRPr="00AD3430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lang w:val="sr-Cyrl-RS"/>
        </w:rPr>
        <w:t>lica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čijeg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nastaje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registraturski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označavaju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datiraju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osnovnu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evidenciju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njemu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čuvaju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sređenom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bezbednom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stanju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klasifikuju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arhiviraju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odabiraju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izlučuju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bezvredni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registraturski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roku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godine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isteka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utvrđenog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roka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čuvanja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izlučeni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bezvredni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registraturski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može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uništiti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samo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osnovu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pismenog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odobrenja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nadležnog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lang w:val="sr-Cyrl-RS"/>
        </w:rPr>
        <w:t>Dakle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pravna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lica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sektora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ranijem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kulturnim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dobrima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imala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označavaju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datiraju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registraturski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osnovnu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evidenciju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njemu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klasifikuju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arhiviraju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registraturski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odabiraju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izlučuju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bezvredni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registraturski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delatnosti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umesto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ranijeg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termina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registraturski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ˮ </w:t>
      </w:r>
      <w:r w:rsidR="00253DA6">
        <w:rPr>
          <w:rFonts w:ascii="Times New Roman" w:eastAsia="Times New Roman" w:hAnsi="Times New Roman" w:cs="Times New Roman"/>
          <w:lang w:val="sr-Cyrl-RS"/>
        </w:rPr>
        <w:t>usvojio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termin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dokumentarni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ˮ, </w:t>
      </w:r>
      <w:r w:rsidR="00253DA6">
        <w:rPr>
          <w:rFonts w:ascii="Times New Roman" w:eastAsia="Times New Roman" w:hAnsi="Times New Roman" w:cs="Times New Roman"/>
          <w:lang w:val="sr-Cyrl-RS"/>
        </w:rPr>
        <w:t>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umesto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ranijeg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termina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izlučivanje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ˮ </w:t>
      </w:r>
      <w:r w:rsidR="00253DA6">
        <w:rPr>
          <w:rFonts w:ascii="Times New Roman" w:eastAsia="Times New Roman" w:hAnsi="Times New Roman" w:cs="Times New Roman"/>
          <w:lang w:val="sr-Cyrl-RS"/>
        </w:rPr>
        <w:t>usvojio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termin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uništavanje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ˮ). </w:t>
      </w:r>
    </w:p>
    <w:p w:rsidR="00AD3430" w:rsidRPr="00AD3430" w:rsidRDefault="00AD3430" w:rsidP="00AD3430">
      <w:pPr>
        <w:shd w:val="clear" w:color="auto" w:fill="FFFFFF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Odredb</w:t>
      </w:r>
      <w:r w:rsidRPr="00AD3430">
        <w:rPr>
          <w:rFonts w:ascii="Times New Roman" w:eastAsia="Times New Roman" w:hAnsi="Times New Roman" w:cs="Times New Roman"/>
          <w:lang w:val="sr-Cyrl-RS"/>
        </w:rPr>
        <w:t>a</w:t>
      </w:r>
      <w:r w:rsidR="00253DA6">
        <w:rPr>
          <w:rFonts w:ascii="Times New Roman" w:eastAsia="Times New Roman" w:hAnsi="Times New Roman" w:cs="Times New Roman"/>
          <w:lang w:val="sr-Cyrl-RS"/>
        </w:rPr>
        <w:t>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a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38.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kulturnim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dobrima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bila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propisana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lang w:val="sr-Cyrl-RS"/>
        </w:rPr>
        <w:t>preduzeća</w:t>
      </w:r>
      <w:r w:rsidRPr="00AD3430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lang w:val="sr-Cyrl-RS"/>
        </w:rPr>
        <w:t>druga</w:t>
      </w:r>
      <w:r w:rsidRPr="00AD3430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lang w:val="sr-Cyrl-RS"/>
        </w:rPr>
        <w:t>pravna</w:t>
      </w:r>
      <w:r w:rsidRPr="00AD3430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lang w:val="sr-Cyrl-RS"/>
        </w:rPr>
        <w:t>lica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utvrde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način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evidentiranja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registraturskog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njegovog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čuvanja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klasifikacije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arhiviranja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liste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kategorija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registraturskog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rokovima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čuvanja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način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zaštite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korišćenja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podataka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dokumenata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nastalih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procesu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automatske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obrade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podataka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39.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obaveza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predaje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čuvanje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nadležnom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sređene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popisane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nepoštovanja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37.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38.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kulturnim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dobrima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odredbama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131. </w:t>
      </w:r>
      <w:r w:rsidR="00253DA6">
        <w:rPr>
          <w:rFonts w:ascii="Times New Roman" w:eastAsia="Times New Roman" w:hAnsi="Times New Roman" w:cs="Times New Roman"/>
          <w:lang w:val="sr-Cyrl-RS"/>
        </w:rPr>
        <w:t>tog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bila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predviđena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novčana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kazna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prekršaj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AD3430" w:rsidRPr="00AD3430" w:rsidRDefault="00AD3430" w:rsidP="00AD3430">
      <w:pPr>
        <w:shd w:val="clear" w:color="auto" w:fill="FFFFFF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 w:eastAsia="x-none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Navedene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preduzeća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druge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samoupravne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organizacije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fondove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građanska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pravna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lica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uključujući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kazne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prekršaje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bile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propisane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kulturnim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dobrima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(„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Službeni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glasnik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SRS</w:t>
      </w:r>
      <w:r w:rsidRPr="00AD3430">
        <w:rPr>
          <w:rFonts w:ascii="Times New Roman" w:eastAsia="Times New Roman" w:hAnsi="Times New Roman" w:cs="Times New Roman"/>
          <w:lang w:val="sr-Cyrl-RS"/>
        </w:rPr>
        <w:t>ˮ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broj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hyperlink r:id="rId6" w:tooltip="Закон о културним добрима (27/01/1990)" w:history="1">
        <w:r w:rsidRPr="00AD3430">
          <w:rPr>
            <w:rFonts w:ascii="Times New Roman" w:eastAsia="Times New Roman" w:hAnsi="Times New Roman" w:cs="Times New Roman"/>
            <w:shd w:val="clear" w:color="auto" w:fill="FFFFFF"/>
            <w:lang w:val="sr-Cyrl-RS"/>
          </w:rPr>
          <w:t>6/90</w:t>
        </w:r>
      </w:hyperlink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Službeni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glasnik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RS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”,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br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. </w:t>
      </w:r>
      <w:hyperlink r:id="rId7" w:tooltip="Закон о валоризовању новчаних казни за прекршаје из републичких закона (16/07/1993)" w:history="1">
        <w:r w:rsidRPr="00AD3430">
          <w:rPr>
            <w:rFonts w:ascii="Times New Roman" w:eastAsia="Times New Roman" w:hAnsi="Times New Roman" w:cs="Times New Roman"/>
            <w:shd w:val="clear" w:color="auto" w:fill="FFFFFF"/>
            <w:lang w:val="sr-Cyrl-RS"/>
          </w:rPr>
          <w:t>53/93</w:t>
        </w:r>
      </w:hyperlink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-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hyperlink r:id="rId8" w:tooltip="Закон о изменама и допунама Закона о валоризовању новчаних казни за прекршаје из републичких закона (30/08/1993)" w:history="1">
        <w:r w:rsidRPr="00AD3430">
          <w:rPr>
            <w:rFonts w:ascii="Times New Roman" w:eastAsia="Times New Roman" w:hAnsi="Times New Roman" w:cs="Times New Roman"/>
            <w:shd w:val="clear" w:color="auto" w:fill="FFFFFF"/>
            <w:lang w:val="sr-Cyrl-RS"/>
          </w:rPr>
          <w:t>67/93</w:t>
        </w:r>
      </w:hyperlink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-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hyperlink r:id="rId9" w:tooltip="Закон о изменама и допунама Кривичног закона Републике Србије (14/07/1994)" w:history="1">
        <w:r w:rsidRPr="00AD3430">
          <w:rPr>
            <w:rFonts w:ascii="Times New Roman" w:eastAsia="Times New Roman" w:hAnsi="Times New Roman" w:cs="Times New Roman"/>
            <w:shd w:val="clear" w:color="auto" w:fill="FFFFFF"/>
            <w:lang w:val="sr-Cyrl-RS"/>
          </w:rPr>
          <w:t>47/94</w:t>
        </w:r>
      </w:hyperlink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-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</w:t>
      </w:r>
      <w:r w:rsidRPr="00AD3430">
        <w:rPr>
          <w:rFonts w:ascii="Times New Roman" w:eastAsia="Lucida Sans Unicode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hyperlink r:id="rId10" w:tooltip="Закон о изменама закона којима су одређене новчане казне за привредне преступе и прекршаје (20/07/1994)" w:history="1">
        <w:r w:rsidRPr="00AD3430">
          <w:rPr>
            <w:rFonts w:ascii="Times New Roman" w:eastAsia="Times New Roman" w:hAnsi="Times New Roman" w:cs="Times New Roman"/>
            <w:shd w:val="clear" w:color="auto" w:fill="FFFFFF"/>
            <w:lang w:val="sr-Cyrl-RS"/>
          </w:rPr>
          <w:t>48/94</w:t>
        </w:r>
      </w:hyperlink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-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. </w:t>
      </w:r>
      <w:r w:rsidR="00253DA6">
        <w:rPr>
          <w:rFonts w:ascii="Times New Roman" w:eastAsia="Lucida Sans Unicode" w:hAnsi="Times New Roman" w:cs="Times New Roman"/>
          <w:shd w:val="clear" w:color="auto" w:fill="FFFFFF"/>
          <w:lang w:val="sr-Cyrl-RS"/>
        </w:rPr>
        <w:t>z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akon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),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odnosno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organizacije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udruženog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rada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druge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lastRenderedPageBreak/>
        <w:t>samoupravne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organizacije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zajednice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građanska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pravna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lica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zaštiti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kulturnih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dobara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D3430">
        <w:rPr>
          <w:rFonts w:ascii="Times New Roman" w:eastAsia="Times New Roman" w:hAnsi="Times New Roman" w:cs="Times New Roman"/>
          <w:bCs/>
          <w:shd w:val="clear" w:color="auto" w:fill="FFFFFF"/>
          <w:lang w:val="sr-Cyrl-RS"/>
        </w:rPr>
        <w:t>(„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Službeni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glasnik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SRS</w:t>
      </w:r>
      <w:r w:rsidRPr="00AD3430">
        <w:rPr>
          <w:rFonts w:ascii="Times New Roman" w:eastAsia="Times New Roman" w:hAnsi="Times New Roman" w:cs="Times New Roman"/>
          <w:lang w:val="sr-Cyrl-RS"/>
        </w:rPr>
        <w:t>ˮ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>,</w:t>
      </w:r>
      <w:r w:rsidRPr="00AD3430">
        <w:rPr>
          <w:rFonts w:ascii="Times New Roman" w:eastAsia="Times New Roman" w:hAnsi="Times New Roman" w:cs="Times New Roman"/>
          <w:b/>
          <w:bCs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br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. </w:t>
      </w:r>
      <w:hyperlink r:id="rId11" w:tooltip="Закон о заштити културних добара (14/07/1977)" w:history="1">
        <w:r w:rsidRPr="00AD3430">
          <w:rPr>
            <w:rFonts w:ascii="Times New Roman" w:eastAsia="Times New Roman" w:hAnsi="Times New Roman" w:cs="Times New Roman"/>
            <w:shd w:val="clear" w:color="auto" w:fill="FFFFFF"/>
            <w:lang w:val="sr-Cyrl-RS"/>
          </w:rPr>
          <w:t>28/77</w:t>
        </w:r>
      </w:hyperlink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hyperlink r:id="rId12" w:tooltip="Закон о изменама и допунама Закона о заштити културних добара (13/06/1981)" w:history="1">
        <w:r w:rsidRPr="00AD3430">
          <w:rPr>
            <w:rFonts w:ascii="Times New Roman" w:eastAsia="Times New Roman" w:hAnsi="Times New Roman" w:cs="Times New Roman"/>
            <w:shd w:val="clear" w:color="auto" w:fill="FFFFFF"/>
            <w:lang w:val="sr-Cyrl-RS"/>
          </w:rPr>
          <w:t>34/81</w:t>
        </w:r>
      </w:hyperlink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hyperlink r:id="rId13" w:tooltip="Закон о изменама и допунама закона којима су одређене новчане казне за прекршаје (06/07/1985)" w:history="1">
        <w:r w:rsidRPr="00AD3430">
          <w:rPr>
            <w:rFonts w:ascii="Times New Roman" w:eastAsia="Times New Roman" w:hAnsi="Times New Roman" w:cs="Times New Roman"/>
            <w:shd w:val="clear" w:color="auto" w:fill="FFFFFF"/>
            <w:lang w:val="sr-Cyrl-RS"/>
          </w:rPr>
          <w:t>24/85</w:t>
        </w:r>
      </w:hyperlink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-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hyperlink r:id="rId14" w:tooltip="Закон о изменама и допунама Закона о заштити културних добара (30/12/1985)" w:history="1">
        <w:r w:rsidRPr="00AD3430">
          <w:rPr>
            <w:rFonts w:ascii="Times New Roman" w:eastAsia="Times New Roman" w:hAnsi="Times New Roman" w:cs="Times New Roman"/>
            <w:shd w:val="clear" w:color="auto" w:fill="FFFFFF"/>
            <w:lang w:val="sr-Cyrl-RS"/>
          </w:rPr>
          <w:t>51/85</w:t>
        </w:r>
      </w:hyperlink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hyperlink r:id="rId15" w:tooltip="Закон о изменама и допунама Закона о заштити културних добара (05/12/1987)" w:history="1">
        <w:r w:rsidRPr="00AD3430">
          <w:rPr>
            <w:rFonts w:ascii="Times New Roman" w:eastAsia="Times New Roman" w:hAnsi="Times New Roman" w:cs="Times New Roman"/>
            <w:shd w:val="clear" w:color="auto" w:fill="FFFFFF"/>
            <w:lang w:val="sr-Cyrl-RS"/>
          </w:rPr>
          <w:t>47/87</w:t>
        </w:r>
      </w:hyperlink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hyperlink r:id="rId16" w:tooltip="Закон о изменама закона којима су одређене новчане казне за прекршаје (25/02/1989)" w:history="1">
        <w:r w:rsidRPr="00AD3430">
          <w:rPr>
            <w:rFonts w:ascii="Times New Roman" w:eastAsia="Times New Roman" w:hAnsi="Times New Roman" w:cs="Times New Roman"/>
            <w:shd w:val="clear" w:color="auto" w:fill="FFFFFF"/>
            <w:lang w:val="sr-Cyrl-RS"/>
          </w:rPr>
          <w:t>6/89</w:t>
        </w:r>
      </w:hyperlink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-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. </w:t>
      </w:r>
      <w:r w:rsidR="00253DA6">
        <w:rPr>
          <w:rFonts w:ascii="Times New Roman" w:eastAsia="Lucida Sans Unicode" w:hAnsi="Times New Roman" w:cs="Times New Roman"/>
          <w:shd w:val="clear" w:color="auto" w:fill="FFFFFF"/>
          <w:lang w:val="sr-Cyrl-RS"/>
        </w:rPr>
        <w:t>z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akon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)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kojim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pored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ostalog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odredbama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bila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predviđena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novčana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kazna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nevršenje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odabiranja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izlučivanje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bezvrednog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registraturskog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154.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tačka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4)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151.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</w:t>
      </w:r>
      <w:r w:rsidR="00253DA6">
        <w:rPr>
          <w:rFonts w:ascii="Times New Roman" w:eastAsia="Times New Roman" w:hAnsi="Times New Roman" w:cs="Times New Roman"/>
          <w:lang w:val="sr-Cyrl-RS"/>
        </w:rPr>
        <w:t>ovčana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kazna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kazna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zatvora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godine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krivično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uništi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registraturski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nego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što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njega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odabrana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odnosno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kaznena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mera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registraturski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namerno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ošteti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više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može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poslužiti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izvor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lang w:val="sr-Cyrl-RS"/>
        </w:rPr>
        <w:t>Dakle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uništenje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registraturskog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nego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što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njega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odabrana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odnosno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njegovo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namerno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uništenje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bilo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utvrđeno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krivično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AD3430" w:rsidRPr="00AD3430" w:rsidRDefault="00AD3430" w:rsidP="00AD3430">
      <w:pPr>
        <w:shd w:val="clear" w:color="auto" w:fill="FFFFFF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hd w:val="clear" w:color="auto" w:fill="FFFFFF"/>
          <w:lang w:val="sr-Cyrl-RS" w:eastAsia="en-GB"/>
        </w:rPr>
      </w:pP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ab/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Zaštita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nastale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radu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pored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ostalog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radnih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drugih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organizacija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građanskih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pravnih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lica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pojedinaca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uključujući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obavezu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odabiranja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čuvanja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predaje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predviđene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zakonske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novčane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kazne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bila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uređena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službi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(„</w:t>
      </w:r>
      <w:r w:rsidR="00253DA6">
        <w:rPr>
          <w:rFonts w:ascii="Times New Roman" w:eastAsia="Times New Roman" w:hAnsi="Times New Roman" w:cs="Times New Roman"/>
          <w:lang w:val="sr-Cyrl-RS"/>
        </w:rPr>
        <w:t>Službeni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glasnik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SRS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”, </w:t>
      </w:r>
      <w:r w:rsidR="00253DA6">
        <w:rPr>
          <w:rFonts w:ascii="Times New Roman" w:eastAsia="Times New Roman" w:hAnsi="Times New Roman" w:cs="Times New Roman"/>
          <w:lang w:val="sr-Cyrl-RS"/>
        </w:rPr>
        <w:t>broj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12/67), </w:t>
      </w:r>
      <w:r w:rsidR="00253DA6">
        <w:rPr>
          <w:rFonts w:ascii="Times New Roman" w:eastAsia="Times New Roman" w:hAnsi="Times New Roman" w:cs="Times New Roman"/>
          <w:lang w:val="sr-Cyrl-RS"/>
        </w:rPr>
        <w:t>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oblast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bila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uređena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ranijim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državnim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arhivima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(„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Službeni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glasnik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NRS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”,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broj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4/51).</w:t>
      </w:r>
    </w:p>
    <w:p w:rsidR="00AD3430" w:rsidRPr="00AD3430" w:rsidRDefault="00AD3430" w:rsidP="00AD3430">
      <w:pPr>
        <w:shd w:val="clear" w:color="auto" w:fill="FFFFFF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hd w:val="clear" w:color="auto" w:fill="FFFFFF"/>
          <w:lang w:val="sr-Cyrl-RS"/>
        </w:rPr>
      </w:pP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ab/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Dakle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što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navedenog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može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videti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predmetne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obaveze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što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podrazumeva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Pr="00AD3430">
        <w:rPr>
          <w:rFonts w:ascii="Times New Roman" w:eastAsia="Times New Roman" w:hAnsi="Times New Roman" w:cs="Times New Roman"/>
          <w:lang w:val="sr-Cyrl-RS"/>
        </w:rPr>
        <w:t>,,</w:t>
      </w:r>
      <w:r w:rsidR="00253DA6">
        <w:rPr>
          <w:rFonts w:ascii="Times New Roman" w:eastAsia="Times New Roman" w:hAnsi="Times New Roman" w:cs="Times New Roman"/>
          <w:lang w:val="sr-Cyrl-RS"/>
        </w:rPr>
        <w:t>odabir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ˮ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termin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preuzimanje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ˮ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>)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preduzeća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drugih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pravnih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fizičkih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lica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nisu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nove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niti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obaveze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proširene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kako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navode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već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bile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kontinuirano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predviđene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ranijim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zakonima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>.</w:t>
      </w:r>
    </w:p>
    <w:p w:rsidR="00AD3430" w:rsidRPr="00AD3430" w:rsidRDefault="00AD3430" w:rsidP="00AD3430">
      <w:pPr>
        <w:shd w:val="clear" w:color="auto" w:fill="FFFFFF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hd w:val="clear" w:color="auto" w:fill="FFFFFF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SRJ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prethodio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prilog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tvrdnji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međutim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predstavlja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D3430">
        <w:rPr>
          <w:rFonts w:ascii="Times New Roman" w:eastAsia="Times New Roman" w:hAnsi="Times New Roman" w:cs="Times New Roman"/>
          <w:i/>
          <w:iCs/>
          <w:lang w:val="sr-Cyrl-RS"/>
        </w:rPr>
        <w:t xml:space="preserve">lex specialis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odnosio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Savezne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Republike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Jugoslavije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nastale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radu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saveznih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organa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organizacija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čijem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radu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nastaju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registraturski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materijal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navedenih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tačka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1)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ali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Kraljevine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Srba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Hrvata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Slovenaca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odnosno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Kraljevine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Jugoslavije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Jugoslavije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vremena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narodnooslobodilačkog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rata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Jugoslavije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Drugog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svetskog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rata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stvaranja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Savezne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Republike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Jugoslavije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jedinstven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fond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baštinila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pravni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sledbenik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čiji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stvaraoci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bili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samo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državni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organi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već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drugih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subjekata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navedenih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što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političke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partije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druge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organizacije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stručne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druga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udruženja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njihovi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savezi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nivou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federacije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političkih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kulturnih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naučnih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javnih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drugih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ličnosti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aktivnosti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interesa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Saveznu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Republiku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Jugoslaviju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ako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bila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poverena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nadležnom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saveznom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organu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odnosno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organizaciji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skladu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tim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>.</w:t>
      </w:r>
    </w:p>
    <w:p w:rsidR="00AD3430" w:rsidRPr="00AD3430" w:rsidRDefault="00AD3430" w:rsidP="00AD3430">
      <w:pPr>
        <w:shd w:val="clear" w:color="auto" w:fill="FFFFFF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hd w:val="clear" w:color="auto" w:fill="FFFFFF"/>
          <w:lang w:val="sr-Cyrl-RS"/>
        </w:rPr>
      </w:pP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ab/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Ovaj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odnosio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specifičnu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njime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uređivao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sistem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zaštite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uslovi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obavljanje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delatnosti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niti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sistem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zaštite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kulturnih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dobara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čiji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deo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vrsta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kulturnog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dobra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)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Saveznoj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Republici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Jugoslaviji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razloga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što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nadležnost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imala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shodno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77.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Savezne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Republike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Jugoslavije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(„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Službeni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list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SRJ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”,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br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. </w:t>
      </w:r>
      <w:hyperlink r:id="rId17" w:tooltip="Устав Савезне Републике Југославије (27/04/1992)" w:history="1">
        <w:r w:rsidRPr="00AD3430">
          <w:rPr>
            <w:rFonts w:ascii="Times New Roman" w:eastAsia="Times New Roman" w:hAnsi="Times New Roman" w:cs="Times New Roman"/>
            <w:shd w:val="clear" w:color="auto" w:fill="FFFFFF"/>
            <w:lang w:val="sr-Cyrl-RS"/>
          </w:rPr>
          <w:t>1/92</w:t>
        </w:r>
      </w:hyperlink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hyperlink r:id="rId18" w:tooltip="Амандман И на Устав Савезне Републике Југославије (23/09/1992)" w:history="1">
        <w:r w:rsidRPr="00AD3430">
          <w:rPr>
            <w:rFonts w:ascii="Times New Roman" w:eastAsia="Times New Roman" w:hAnsi="Times New Roman" w:cs="Times New Roman"/>
            <w:shd w:val="clear" w:color="auto" w:fill="FFFFFF"/>
            <w:lang w:val="sr-Cyrl-RS"/>
          </w:rPr>
          <w:t>34/92</w:t>
        </w:r>
      </w:hyperlink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hyperlink r:id="rId19" w:tooltip="Амандмани на Устав Савезне Републике Југославије (од ИИ до ИX) (06/07/2000)" w:history="1">
        <w:r w:rsidRPr="00AD3430">
          <w:rPr>
            <w:rFonts w:ascii="Times New Roman" w:eastAsia="Times New Roman" w:hAnsi="Times New Roman" w:cs="Times New Roman"/>
            <w:shd w:val="clear" w:color="auto" w:fill="FFFFFF"/>
            <w:lang w:val="sr-Cyrl-RS"/>
          </w:rPr>
          <w:t>29/00</w:t>
        </w:r>
      </w:hyperlink>
      <w:r w:rsidRPr="00AD3430">
        <w:rPr>
          <w:rFonts w:ascii="Times New Roman" w:eastAsia="Times New Roman" w:hAnsi="Times New Roman" w:cs="Times New Roman"/>
          <w:lang w:val="sr-Cyrl-RS"/>
        </w:rPr>
        <w:t>)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ovu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nadležnost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imala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Državna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zajednica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Srbija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Crna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gora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shodno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19. </w:t>
      </w:r>
      <w:r w:rsidR="00253DA6">
        <w:rPr>
          <w:rFonts w:ascii="Times New Roman" w:eastAsia="Times New Roman" w:hAnsi="Times New Roman" w:cs="Times New Roman"/>
          <w:lang w:val="sr-Cyrl-RS"/>
        </w:rPr>
        <w:t>Ustavne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povelje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zajednice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Srbija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Crna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gora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>(„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Službeni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list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SCG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”,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broj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1/03),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već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ista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bila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nadležnosti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uređena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zakonima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republika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članica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federacije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kasnije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država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članica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što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konkretnom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slučaju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bila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nadležnost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Republike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Srbije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>.</w:t>
      </w:r>
    </w:p>
    <w:p w:rsidR="00AD3430" w:rsidRPr="00AD3430" w:rsidRDefault="00AD3430" w:rsidP="00AD3430">
      <w:pPr>
        <w:shd w:val="clear" w:color="auto" w:fill="FFFFFF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hd w:val="clear" w:color="auto" w:fill="FFFFFF"/>
          <w:lang w:val="sr-Cyrl-RS"/>
        </w:rPr>
      </w:pP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ab/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Dakle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što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navedenog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može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videti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predmetne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obaveze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preduzeća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drugih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pravnih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fizičkih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lica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nisu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nove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niti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obaveze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odnosu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SRJ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proširene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kako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navode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već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bile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kontinuirano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predviđene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ranijim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zakonima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zaštiti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kulturnih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dobara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bili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nadležnosti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Republike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Srbije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>.</w:t>
      </w:r>
    </w:p>
    <w:p w:rsidR="00AD3430" w:rsidRPr="00AD3430" w:rsidRDefault="00AD3430" w:rsidP="00AD3430">
      <w:pPr>
        <w:shd w:val="clear" w:color="auto" w:fill="FFFFFF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hd w:val="clear" w:color="auto" w:fill="FFFFFF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vezi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navodima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podnosioca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tač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5)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izjednačen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dokumentarni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organizacija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dokumentarnim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celokupnom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delovanju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stvaraju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9.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14.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imaju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načelnu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čuvanje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stalno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podrede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potrebama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delatnosti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ukazujemo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saglasno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89.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kojim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predviđeno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svako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dužan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čuva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prirodne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retkosti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naučno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kulturno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istorijsko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nasleđe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dobra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opšteg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interesa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skladu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obzirom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deo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kulturnog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nasleđa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vrsta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kulturnog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dobra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4.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utvrdio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kulturno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dobro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opšteg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interesa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Republiku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Srbiju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stavom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4.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utvrdila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zaštićena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bez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obzira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čijem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vlasništvu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ili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posedu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odnosno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kod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koga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nalazi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lang w:val="sr-Cyrl-RS"/>
        </w:rPr>
        <w:t>Saglasno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9.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utvrđene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stvaralaca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imalaca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14. </w:t>
      </w:r>
      <w:r w:rsidR="00253DA6">
        <w:rPr>
          <w:rFonts w:ascii="Times New Roman" w:eastAsia="Times New Roman" w:hAnsi="Times New Roman" w:cs="Times New Roman"/>
          <w:lang w:val="sr-Cyrl-RS"/>
        </w:rPr>
        <w:t>istog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stvaralaca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imalaca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lastRenderedPageBreak/>
        <w:t>arhivske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osim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fizičkih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lica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)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donošenja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opštih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akata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vršenju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upravljanja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dokumentima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tač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3)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5)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utvrđena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značenja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pojmova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upotrebljenih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>.</w:t>
      </w:r>
    </w:p>
    <w:p w:rsidR="00AD3430" w:rsidRPr="00AD3430" w:rsidRDefault="00AD3430" w:rsidP="00AD3430">
      <w:pPr>
        <w:shd w:val="clear" w:color="auto" w:fill="FFFFFF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Takođe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tvrdnja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odredbom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16.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privrednim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subjektima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građaninima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pojedincima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stvaraocima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utvrđena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uništavanja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razloga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što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predmetnom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odredbom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utvrđuje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obaveza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izdvajanja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posle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izvršenog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odabiranja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način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uspostavlja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dužnost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prethodnog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odabiranja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stvaralac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imalac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ima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nameru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uništi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prilog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tome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reč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propisanoj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obavezi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uništavanja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odredba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9.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tačka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9)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kojoj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stvaralac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imalac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odabira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izdvaja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radi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uništenja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bezvredan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dokumentarni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materijal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kojem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istekao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rok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čuvanja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čemu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odredba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odnosi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fizička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lica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Listi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kategorije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rokovima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čuvanja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saglasno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14.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tačka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2)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stvaralalac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imalac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osim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fizičkih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lica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obavezi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donese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određuju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vrste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rokovima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čuvanja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taj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način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osim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dokumentarni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materijal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saglasno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odnosno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zbog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svojstava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trajno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čuva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utvrđuje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trajan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rok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čuvanja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stvaralalac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imalac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faktički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skladu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sam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određuje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rok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čuvanja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nakon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čijeg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isteka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ima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mogućnost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uništi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ukoliko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smatra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bezvrednim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svega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navedenog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postoji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nesaglasnost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58.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>.</w:t>
      </w:r>
    </w:p>
    <w:p w:rsidR="00AD3430" w:rsidRPr="00AD3430" w:rsidRDefault="00AD3430" w:rsidP="00AD3430">
      <w:pPr>
        <w:shd w:val="clear" w:color="auto" w:fill="FFFFFF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ab/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Pojam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Lista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kategorija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definisan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tačka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20)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kome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isti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poseban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akt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kojim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određuju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vrste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rokovima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čuvanja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>.</w:t>
      </w:r>
    </w:p>
    <w:p w:rsidR="00AD3430" w:rsidRPr="00AD3430" w:rsidRDefault="00A0384B" w:rsidP="00AD3430">
      <w:pPr>
        <w:shd w:val="clear" w:color="auto" w:fill="FFFFFF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hd w:val="clear" w:color="auto" w:fill="FFFFFF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Dalje</w:t>
      </w:r>
      <w:r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Odbor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mišljenja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neopravdana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tvrdnja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podnosilaca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16.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vezi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članom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lang w:val="sr-Cyrl-RS"/>
        </w:rPr>
        <w:t>tač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. 3)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5)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-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onom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delu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kome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tiče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dokumentarnog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državnih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subjekata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,  </w:t>
      </w:r>
      <w:r w:rsidR="00253DA6">
        <w:rPr>
          <w:rFonts w:ascii="Times New Roman" w:eastAsia="Times New Roman" w:hAnsi="Times New Roman" w:cs="Times New Roman"/>
          <w:lang w:val="sr-Cyrl-RS"/>
        </w:rPr>
        <w:t>sadrži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povredu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informaciono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samoopredeljenje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D3430" w:rsidRPr="00AD3430">
        <w:rPr>
          <w:rFonts w:ascii="Times New Roman" w:eastAsia="Lucida Sans Unicode" w:hAnsi="Times New Roman" w:cs="Times New Roman"/>
          <w:spacing w:val="-2"/>
          <w:lang w:val="sr-Cyrl-RS"/>
        </w:rPr>
        <w:t>42.</w:t>
      </w:r>
      <w:r w:rsidR="00AD3430" w:rsidRPr="00AD3430">
        <w:rPr>
          <w:rFonts w:ascii="Times New Roman" w:eastAsia="Times New Roman" w:hAnsi="Times New Roman" w:cs="Times New Roman"/>
          <w:i/>
          <w:iCs/>
          <w:spacing w:val="-7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u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vezi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članom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23.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2.</w:t>
      </w:r>
      <w:r w:rsidR="00AD3430" w:rsidRPr="00AD3430">
        <w:rPr>
          <w:rFonts w:ascii="Times New Roman" w:eastAsia="Times New Roman" w:hAnsi="Times New Roman" w:cs="Times New Roman"/>
          <w:i/>
          <w:iCs/>
          <w:spacing w:val="-7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razloga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već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navedeni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tač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3)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5),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. 9.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14. 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Zakona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jer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se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istim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ne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zadire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nedozvoljen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način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zagarantovana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članu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23.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razloga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što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odredba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odnosi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autonomiju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privatne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sfere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građana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pojedinaca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već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utvrđuje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pravo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svakog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slobodan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razvoj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ličnosti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ako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time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ne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krši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prava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drugih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zajemčena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Ustavom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lang w:val="sr-Cyrl-RS"/>
        </w:rPr>
        <w:t>Naime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članom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tač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3)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5)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Zakona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su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utvrđena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značenja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pojmova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arhivske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građe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dokumentarnog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materijala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upotrebljenih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tom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zakonu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16.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stav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Zakona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se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ne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odnosi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slobodan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razvoj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ličnosti</w:t>
      </w:r>
      <w:r w:rsidR="00AD3430"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. </w:t>
      </w:r>
    </w:p>
    <w:p w:rsidR="00AD3430" w:rsidRPr="00AD3430" w:rsidRDefault="00A0384B" w:rsidP="00AD34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</w:rPr>
      </w:pPr>
      <w:r>
        <w:rPr>
          <w:rFonts w:ascii="Times New Roman" w:eastAsia="Times New Roman" w:hAnsi="Times New Roman" w:cs="Times New Roman"/>
          <w:spacing w:val="3"/>
          <w:lang w:val="sr-Cyrl-RS"/>
        </w:rPr>
        <w:tab/>
      </w:r>
      <w:r>
        <w:rPr>
          <w:rFonts w:ascii="Times New Roman" w:eastAsia="Times New Roman" w:hAnsi="Times New Roman" w:cs="Times New Roman"/>
          <w:spacing w:val="3"/>
          <w:lang w:val="sr-Cyrl-RS"/>
        </w:rPr>
        <w:tab/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Takođe</w:t>
      </w:r>
      <w:r>
        <w:rPr>
          <w:rFonts w:ascii="Times New Roman" w:eastAsia="Times New Roman" w:hAnsi="Times New Roman" w:cs="Times New Roman"/>
          <w:spacing w:val="3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Odbor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je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mišljenja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da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je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bez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osnova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tvrdnja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da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član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16.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stav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u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vezi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sa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članom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stav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tač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. 3)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i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5)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Zakona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sadrži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povredu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prava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na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informaciono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samoopredeljenje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iz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člana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AD3430"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42.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polazeći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od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sadržine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navedenih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odredaba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Zakona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iz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razloga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koji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su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već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navedeni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Naime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kako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je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navedeno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Zakon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ne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uređuje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materiju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zaštite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podataka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o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ličnosti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iz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razloga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što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su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mere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zaštite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i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ograničenje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primene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zakona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na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obradu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podataka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o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ličnosti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u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svrhe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arhiviranja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u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javnom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interesu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utvrđene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Zakonom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o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zaštiti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podataka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o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ličnosti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(„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Službeni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glasnik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RS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”,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broj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87/18).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Pored</w:t>
      </w:r>
      <w:r w:rsidR="00AD3430"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navedenih</w:t>
      </w:r>
      <w:r w:rsidR="00AD3430"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mera</w:t>
      </w:r>
      <w:r w:rsidR="00AD3430"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i</w:t>
      </w:r>
      <w:r w:rsidR="00AD3430"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ograničenja</w:t>
      </w:r>
      <w:r w:rsidR="00AD3430"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utvrđenih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Zakonom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o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zaštiti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podataka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o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ličnosti</w:t>
      </w:r>
      <w:r w:rsidR="00AD3430" w:rsidRPr="00AD3430">
        <w:rPr>
          <w:rFonts w:ascii="Times New Roman" w:eastAsia="Times New Roman" w:hAnsi="Times New Roman" w:cs="Times New Roman"/>
          <w:spacing w:val="3"/>
          <w:lang w:val="sr-Cyrl-RS"/>
        </w:rPr>
        <w:t>,</w:t>
      </w:r>
      <w:r w:rsidR="00AD3430"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Zakon</w:t>
      </w:r>
      <w:r w:rsidR="00AD3430"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o</w:t>
      </w:r>
      <w:r w:rsidR="00AD3430"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arhivskoj</w:t>
      </w:r>
      <w:r w:rsidR="00AD3430"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građi</w:t>
      </w:r>
      <w:r w:rsidR="00AD3430"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i</w:t>
      </w:r>
      <w:r w:rsidR="00AD3430"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arhivskoj</w:t>
      </w:r>
      <w:r w:rsidR="00AD3430"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delatnosti</w:t>
      </w:r>
      <w:r w:rsidR="00AD3430"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sadrži</w:t>
      </w:r>
      <w:r w:rsidR="00AD3430"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dodatne</w:t>
      </w:r>
      <w:r w:rsidR="00AD3430"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mere</w:t>
      </w:r>
      <w:r w:rsidR="00AD3430"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: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u</w:t>
      </w:r>
      <w:r w:rsidR="00AD3430"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članu</w:t>
      </w:r>
      <w:r w:rsidR="00AD3430"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16.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stav</w:t>
      </w:r>
      <w:r w:rsidR="00AD3430"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4.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propisujući</w:t>
      </w:r>
      <w:r w:rsidR="00AD3430"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da</w:t>
      </w:r>
      <w:r w:rsidR="00AD3430"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prilikom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uništavanja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dokumentarnog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materijala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iz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stava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ovog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člana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stvaralac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imalac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dokumentarnog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materijala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dužan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je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da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preduzme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neophodne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mere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zaštite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podataka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koji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bi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mogli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povrediti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prava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pravni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interes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lica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na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koja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se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dokumentarni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materijal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odnosi</w:t>
      </w:r>
      <w:r w:rsidR="00AD3430"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i</w:t>
      </w:r>
      <w:r w:rsidR="00AD3430"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u</w:t>
      </w:r>
      <w:r w:rsidR="00AD3430"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članu</w:t>
      </w:r>
      <w:r w:rsidR="00AD3430"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27.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stav</w:t>
      </w:r>
      <w:r w:rsidR="00AD3430"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4.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propisujući</w:t>
      </w:r>
      <w:r w:rsidR="00AD3430"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da</w:t>
      </w:r>
      <w:r w:rsidR="00AD3430"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se</w:t>
      </w:r>
      <w:r w:rsidR="00AD3430"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4"/>
          <w:lang w:val="sr-Cyrl-RS"/>
        </w:rPr>
        <w:t>evidencije</w:t>
      </w:r>
      <w:r w:rsidR="00AD3430" w:rsidRPr="00AD3430">
        <w:rPr>
          <w:rFonts w:ascii="Times New Roman" w:eastAsia="Times New Roman" w:hAnsi="Times New Roman" w:cs="Times New Roman"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iz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stava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tog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člana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koje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sadrže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podatke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o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ličnosti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čuvaju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u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skladu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sa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zakonom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kojim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se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uređuje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zaštita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podataka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o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ličnosti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uz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obavezu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poštovanja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pravila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o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srazmernosti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obrade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u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odnosu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na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ciljeve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svrhu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obrade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podataka</w:t>
      </w:r>
      <w:r w:rsidR="00AD3430"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.</w:t>
      </w:r>
    </w:p>
    <w:p w:rsidR="00AD3430" w:rsidRPr="00AD3430" w:rsidRDefault="00AD3430" w:rsidP="00AD3430">
      <w:pPr>
        <w:shd w:val="clear" w:color="auto" w:fill="FFFFFF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  <w:t>5.</w:t>
      </w:r>
      <w:r w:rsidRPr="00AD3430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tačkom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II. </w:t>
      </w:r>
      <w:r w:rsidR="00253DA6">
        <w:rPr>
          <w:rFonts w:ascii="Times New Roman" w:eastAsia="Times New Roman" w:hAnsi="Times New Roman" w:cs="Times New Roman"/>
          <w:lang w:val="sr-Cyrl-RS"/>
        </w:rPr>
        <w:t>naveli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tvrdnju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nesaglasan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36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32.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vezi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198.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obrazloženje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nesaglasnosti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zakonodavac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izabravši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terminologiju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način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regulisanja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ranije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korišćen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samo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potrebe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odabiranja</w:t>
      </w:r>
      <w:r w:rsidRPr="00AD3430">
        <w:rPr>
          <w:rFonts w:ascii="Times New Roman" w:eastAsia="Times New Roman" w:hAnsi="Times New Roman" w:cs="Times New Roman"/>
          <w:lang w:val="sr-Cyrl-RS"/>
        </w:rPr>
        <w:t>”</w:t>
      </w:r>
      <w:r w:rsidRPr="00AD3430">
        <w:rPr>
          <w:rFonts w:ascii="Times New Roman" w:eastAsia="Times New Roman" w:hAnsi="Times New Roman" w:cs="Times New Roman"/>
        </w:rPr>
        <w:t xml:space="preserve"> 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preuzimanja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i/>
          <w:iCs/>
          <w:spacing w:val="-7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pogledu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državnih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primenjuje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istovetni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režim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prevideo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značaj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domašaj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opštih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tekovina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postupka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nezavisne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sudske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zaštite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državi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lastRenderedPageBreak/>
        <w:tab/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smislu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istakli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budući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odlučivanje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ustanova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interesima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lišava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forme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skladu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načelom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vladavine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3.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pojedinom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protivan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lek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36.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sudsku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zaštitu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garantuje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32.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198.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dalje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zakonodavac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veštačkim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izborom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termina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radnje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visokog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napona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opis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realnih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radnji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(„</w:t>
      </w:r>
      <w:r w:rsidR="00253DA6">
        <w:rPr>
          <w:rFonts w:ascii="Times New Roman" w:eastAsia="Times New Roman" w:hAnsi="Times New Roman" w:cs="Times New Roman"/>
          <w:lang w:val="sr-Cyrl-RS"/>
        </w:rPr>
        <w:t>odabiranje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>, „</w:t>
      </w:r>
      <w:r w:rsidR="00253DA6">
        <w:rPr>
          <w:rFonts w:ascii="Times New Roman" w:eastAsia="Times New Roman" w:hAnsi="Times New Roman" w:cs="Times New Roman"/>
          <w:lang w:val="sr-Cyrl-RS"/>
        </w:rPr>
        <w:t>preuzimanje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>, „</w:t>
      </w:r>
      <w:r w:rsidR="00253DA6">
        <w:rPr>
          <w:rFonts w:ascii="Times New Roman" w:eastAsia="Times New Roman" w:hAnsi="Times New Roman" w:cs="Times New Roman"/>
          <w:lang w:val="sr-Cyrl-RS"/>
        </w:rPr>
        <w:t>uništenje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 </w:t>
      </w:r>
      <w:r w:rsidR="00253DA6">
        <w:rPr>
          <w:rFonts w:ascii="Times New Roman" w:eastAsia="Times New Roman" w:hAnsi="Times New Roman" w:cs="Times New Roman"/>
          <w:lang w:val="sr-Cyrl-RS"/>
        </w:rPr>
        <w:t>ostatka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) </w:t>
      </w:r>
      <w:r w:rsidR="00253DA6">
        <w:rPr>
          <w:rFonts w:ascii="Times New Roman" w:eastAsia="Times New Roman" w:hAnsi="Times New Roman" w:cs="Times New Roman"/>
          <w:lang w:val="sr-Cyrl-RS"/>
        </w:rPr>
        <w:t>stvorio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svojevrstan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privid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sredi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nekakav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sled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indiferentnih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radnji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bez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sadržine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istakli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cilj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takvih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radnji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državni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njihove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pozicije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interesi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takvo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gledište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neprihvatljivo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shvatanju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podnosilaca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delatnost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sastoji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odabiranja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preuzimanja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delatnost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sadrži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odluku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šta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će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izabrano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dakle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pojedinačni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konkretni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akt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svaki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akt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mora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podložan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temeljnim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načelima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Arial" w:hAnsi="Times New Roman" w:cs="Times New Roman"/>
          <w:spacing w:val="-6"/>
          <w:shd w:val="clear" w:color="auto" w:fill="FFFFFF"/>
          <w:lang w:val="sr-Cyrl-RS"/>
        </w:rPr>
        <w:t>postupka</w:t>
      </w:r>
      <w:r w:rsidRPr="00AD3430">
        <w:rPr>
          <w:rFonts w:ascii="Times New Roman" w:eastAsia="Arial" w:hAnsi="Times New Roman" w:cs="Times New Roman"/>
          <w:spacing w:val="-6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proveri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zakonitosti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akata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strane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nezavisnog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suda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spacing w:val="-2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Navedena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tvrdnja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zakonodavac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prevideo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radnje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odabiranja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,,</w:t>
      </w:r>
      <w:r w:rsidR="00253DA6">
        <w:rPr>
          <w:rFonts w:ascii="Times New Roman" w:eastAsia="Times New Roman" w:hAnsi="Times New Roman" w:cs="Times New Roman"/>
          <w:lang w:val="sr-Cyrl-RS"/>
        </w:rPr>
        <w:t>preuzimanja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”, </w:t>
      </w:r>
      <w:r w:rsidR="00253DA6">
        <w:rPr>
          <w:rFonts w:ascii="Times New Roman" w:eastAsia="Times New Roman" w:hAnsi="Times New Roman" w:cs="Times New Roman"/>
          <w:lang w:val="sr-Cyrl-RS"/>
        </w:rPr>
        <w:t>kada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tiču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delatnosti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državnih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imaju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karakter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zadiranja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zbog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takvog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svojstva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navedene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centralne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radnje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zadiranja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pozicije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moraju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profilisane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pravni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odnosno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upravni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akti</w:t>
      </w:r>
      <w:r w:rsidRPr="00AD3430">
        <w:rPr>
          <w:rFonts w:ascii="Times New Roman" w:eastAsia="Times New Roman" w:hAnsi="Times New Roman" w:cs="Times New Roman"/>
          <w:i/>
          <w:iCs/>
          <w:spacing w:val="-7"/>
          <w:shd w:val="clear" w:color="auto" w:fill="FFFFFF"/>
          <w:lang w:val="sr-Cyrl-RS"/>
        </w:rPr>
        <w:t>,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svakom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pojedinačnom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slučaju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stranci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bez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izuzetka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obezbeđuju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ravo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aktivnog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učešća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u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postupku</w:t>
      </w:r>
      <w:r w:rsidRPr="00AD3430">
        <w:rPr>
          <w:rFonts w:ascii="Times New Roman" w:eastAsia="Times New Roman" w:hAnsi="Times New Roman" w:cs="Times New Roman"/>
          <w:i/>
          <w:iCs/>
          <w:spacing w:val="-7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pre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donošenja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rešenja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,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pravo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stranke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na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obrazloženje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odluke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,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pravo</w:t>
      </w:r>
      <w:r w:rsidRPr="00AD3430">
        <w:rPr>
          <w:rFonts w:ascii="Times New Roman" w:eastAsia="Times New Roman" w:hAnsi="Times New Roman" w:cs="Times New Roman"/>
          <w:i/>
          <w:iCs/>
          <w:spacing w:val="-7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stranke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na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žalbu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i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pravo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stranke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da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traži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zaštitu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od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upravnog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akta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kod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nezavisnih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tela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sudske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grane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vlasti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S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vezi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ocenili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zakonodavac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ugla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razvoja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opštih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tekovina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postupka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elementa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vladavine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arhivsku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delatnost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samovoljno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izdvojio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sfere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režima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uobičajenih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standarda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postupka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pogledu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usvojeno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zakonsko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rešenje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arbitrarno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saglasnosti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3.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vezi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zaključuju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usvojeni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režim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delatnosti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suštini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lišava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stranku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njene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celokupne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procesne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uloge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postupku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stoga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krugu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imenovanih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procenih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garantija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sadrži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povredu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32.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198.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>2</w:t>
      </w:r>
      <w:r w:rsidRPr="00AD3430">
        <w:rPr>
          <w:rFonts w:ascii="Times New Roman" w:eastAsia="Times New Roman" w:hAnsi="Times New Roman" w:cs="Times New Roman"/>
          <w:i/>
          <w:iCs/>
          <w:spacing w:val="-7"/>
          <w:shd w:val="clear" w:color="auto" w:fill="FFFFFF"/>
          <w:lang w:val="sr-Cyrl-RS"/>
        </w:rPr>
        <w:t>.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Svoje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potkrepljuju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ukazivanjem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 </w:t>
      </w:r>
      <w:r w:rsidR="00253DA6">
        <w:rPr>
          <w:rFonts w:ascii="Times New Roman" w:eastAsia="Times New Roman" w:hAnsi="Times New Roman" w:cs="Times New Roman"/>
          <w:lang w:val="sr-Cyrl-RS"/>
        </w:rPr>
        <w:t>uporedno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pravna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rešenja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savremenom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hrvatskom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gradivu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lang w:val="sr-Cyrl-RS"/>
        </w:rPr>
        <w:t>Narodne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novine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61/18, 98/19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114/22), </w:t>
      </w:r>
      <w:r w:rsidR="00253DA6">
        <w:rPr>
          <w:rFonts w:ascii="Times New Roman" w:eastAsia="Times New Roman" w:hAnsi="Times New Roman" w:cs="Times New Roman"/>
          <w:lang w:val="sr-Cyrl-RS"/>
        </w:rPr>
        <w:t>gde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tamošnji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zakonodavac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prepoznavši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značaj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domašaj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garancija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slične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garancije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našem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jasno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regulisao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situaciju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odabira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-7"/>
          <w:shd w:val="clear" w:color="auto" w:fill="FFFFFF"/>
          <w:lang w:val="sr-Cyrl-RS"/>
        </w:rPr>
        <w:t>pravni</w:t>
      </w:r>
      <w:r w:rsidRPr="00AD3430">
        <w:rPr>
          <w:rFonts w:ascii="Times New Roman" w:eastAsia="Times New Roman" w:hAnsi="Times New Roman" w:cs="Times New Roman"/>
          <w:spacing w:val="-7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-7"/>
          <w:shd w:val="clear" w:color="auto" w:fill="FFFFFF"/>
          <w:lang w:val="sr-Cyrl-RS"/>
        </w:rPr>
        <w:t>postupak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čin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odabira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vrši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rešenjem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stranka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žalbu</w:t>
      </w:r>
      <w:r w:rsidRPr="00AD3430">
        <w:rPr>
          <w:rFonts w:ascii="Times New Roman" w:eastAsia="Times New Roman" w:hAnsi="Times New Roman" w:cs="Times New Roman"/>
          <w:vertAlign w:val="subscript"/>
          <w:lang w:val="sr-Cyrl-RS"/>
        </w:rPr>
        <w:t>,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sledstveno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punu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zaštitu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sporu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S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vezi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dalje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propisu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hrvatski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zakonodavac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pošao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jasnog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razlikovanja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javne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 </w:t>
      </w:r>
      <w:r w:rsidR="00253DA6">
        <w:rPr>
          <w:rFonts w:ascii="Times New Roman" w:eastAsia="Times New Roman" w:hAnsi="Times New Roman" w:cs="Times New Roman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privatne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>” (</w:t>
      </w:r>
      <w:r w:rsidR="00253DA6">
        <w:rPr>
          <w:rFonts w:ascii="Times New Roman" w:eastAsia="Times New Roman" w:hAnsi="Times New Roman" w:cs="Times New Roman"/>
          <w:lang w:val="sr-Cyrl-RS"/>
        </w:rPr>
        <w:t>član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3. </w:t>
      </w:r>
      <w:r w:rsidR="00253DA6">
        <w:rPr>
          <w:rFonts w:ascii="Times New Roman" w:eastAsia="Times New Roman" w:hAnsi="Times New Roman" w:cs="Times New Roman"/>
          <w:lang w:val="sr-Cyrl-RS"/>
        </w:rPr>
        <w:t>hrvatskog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gradivu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253DA6">
        <w:rPr>
          <w:rFonts w:ascii="Times New Roman" w:eastAsia="Times New Roman" w:hAnsi="Times New Roman" w:cs="Times New Roman"/>
          <w:lang w:val="sr-Cyrl-RS"/>
        </w:rPr>
        <w:t>što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distinkcija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našem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propisu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poznata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svetlu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posebnih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pozicija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smatraju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neophodna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lang w:val="sr-Cyrl-RS"/>
        </w:rPr>
        <w:t>Materija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odabiranja</w:t>
      </w:r>
      <w:r w:rsidRPr="00AD3430">
        <w:rPr>
          <w:rFonts w:ascii="Times New Roman" w:eastAsia="Times New Roman" w:hAnsi="Times New Roman" w:cs="Times New Roman"/>
          <w:lang w:val="sr-Cyrl-RS"/>
        </w:rPr>
        <w:t>” „</w:t>
      </w:r>
      <w:r w:rsidR="00253DA6">
        <w:rPr>
          <w:rFonts w:ascii="Times New Roman" w:eastAsia="Times New Roman" w:hAnsi="Times New Roman" w:cs="Times New Roman"/>
          <w:lang w:val="sr-Cyrl-RS"/>
        </w:rPr>
        <w:t>predaje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i/>
          <w:iCs/>
          <w:spacing w:val="-7"/>
          <w:shd w:val="clear" w:color="auto" w:fill="FFFFFF"/>
          <w:lang w:val="sr-Cyrl-RS"/>
        </w:rPr>
        <w:t xml:space="preserve"> </w:t>
      </w:r>
      <w:r w:rsidRPr="00AD3430">
        <w:rPr>
          <w:rFonts w:ascii="Times New Roman" w:eastAsia="Times New Roman" w:hAnsi="Times New Roman" w:cs="Times New Roman"/>
          <w:spacing w:val="-7"/>
          <w:shd w:val="clear" w:color="auto" w:fill="FFFFFF"/>
          <w:lang w:val="sr-Cyrl-RS"/>
        </w:rPr>
        <w:t>„</w:t>
      </w:r>
      <w:r w:rsidR="00253DA6">
        <w:rPr>
          <w:rFonts w:ascii="Times New Roman" w:eastAsia="Times New Roman" w:hAnsi="Times New Roman" w:cs="Times New Roman"/>
          <w:lang w:val="sr-Cyrl-RS"/>
        </w:rPr>
        <w:t>uništavanja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 </w:t>
      </w:r>
      <w:r w:rsidR="00253DA6">
        <w:rPr>
          <w:rFonts w:ascii="Times New Roman" w:eastAsia="Times New Roman" w:hAnsi="Times New Roman" w:cs="Times New Roman"/>
          <w:lang w:val="sr-Cyrl-RS"/>
        </w:rPr>
        <w:t>rezervisana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pitanje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postupanja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javnom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lang w:val="sr-Cyrl-RS"/>
        </w:rPr>
        <w:t>član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12.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13. </w:t>
      </w:r>
      <w:r w:rsidR="00253DA6">
        <w:rPr>
          <w:rFonts w:ascii="Times New Roman" w:eastAsia="Times New Roman" w:hAnsi="Times New Roman" w:cs="Times New Roman"/>
          <w:lang w:val="sr-Cyrl-RS"/>
        </w:rPr>
        <w:t>hrvatskog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gradivu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arhivima</w:t>
      </w:r>
      <w:r w:rsidRPr="00AD3430">
        <w:rPr>
          <w:rFonts w:ascii="Times New Roman" w:eastAsia="Times New Roman" w:hAnsi="Times New Roman" w:cs="Times New Roman"/>
          <w:lang w:val="sr-Cyrl-RS"/>
        </w:rPr>
        <w:t>).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pogledu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dalje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ukazuju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pored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režima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postupanje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javnom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hrvatski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propis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sadrži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izdvojeno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jedan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njihovom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shvatanju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skladan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posebnim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načelima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uređen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režim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postupanje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hrvatskom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gradivu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postupanje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načelno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slobodno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pojašnjavajući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ulazi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detaljan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jasno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uređen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režim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zaštite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tek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osnovu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donošenja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posebnog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rešenja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postupku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zakonski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propisanom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uslovom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predmet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rešenja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poseban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značaj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povijest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znanost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kulturu</w:t>
      </w:r>
      <w:r w:rsidRPr="00AD3430">
        <w:rPr>
          <w:rFonts w:ascii="Times New Roman" w:eastAsia="Times New Roman" w:hAnsi="Times New Roman" w:cs="Times New Roman"/>
          <w:lang w:val="sr-Cyrl-RS"/>
        </w:rPr>
        <w:t>” (</w:t>
      </w:r>
      <w:r w:rsidR="00253DA6">
        <w:rPr>
          <w:rFonts w:ascii="Times New Roman" w:eastAsia="Times New Roman" w:hAnsi="Times New Roman" w:cs="Times New Roman"/>
          <w:lang w:val="sr-Cyrl-RS"/>
        </w:rPr>
        <w:t>član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23. </w:t>
      </w:r>
      <w:r w:rsidR="00253DA6">
        <w:rPr>
          <w:rFonts w:ascii="Times New Roman" w:eastAsia="Times New Roman" w:hAnsi="Times New Roman" w:cs="Times New Roman"/>
          <w:lang w:val="sr-Cyrl-RS"/>
        </w:rPr>
        <w:t>hrvatskog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gradivu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arhivima</w:t>
      </w:r>
      <w:r w:rsidRPr="00AD3430">
        <w:rPr>
          <w:rFonts w:ascii="Times New Roman" w:eastAsia="Times New Roman" w:hAnsi="Times New Roman" w:cs="Times New Roman"/>
          <w:lang w:val="sr-Cyrl-RS"/>
        </w:rPr>
        <w:t>).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smatraju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diferencirano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regulisanje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javne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predstavlja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zakonodavca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režimu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važećeg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čemu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pojedinosti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takvog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diferenciranja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ali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suština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razlike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zahteva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uređeni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postupak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postupanje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svakako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spadaju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domen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autonomne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odluke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saziva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parlamenta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usvaja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lastRenderedPageBreak/>
        <w:tab/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ističu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pacing w:val="-1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-13"/>
          <w:shd w:val="clear" w:color="auto" w:fill="FFFFFF"/>
          <w:lang w:val="sr-Cyrl-RS"/>
        </w:rPr>
        <w:t>oni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smatraju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celokupan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opštem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postupku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daljem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tekstu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: </w:t>
      </w:r>
      <w:r w:rsidR="00253DA6">
        <w:rPr>
          <w:rFonts w:ascii="Times New Roman" w:eastAsia="Times New Roman" w:hAnsi="Times New Roman" w:cs="Times New Roman"/>
          <w:lang w:val="sr-Cyrl-RS"/>
        </w:rPr>
        <w:t>ZUP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) </w:t>
      </w:r>
      <w:r w:rsidR="00253DA6">
        <w:rPr>
          <w:rFonts w:ascii="Times New Roman" w:eastAsia="Times New Roman" w:hAnsi="Times New Roman" w:cs="Times New Roman"/>
          <w:lang w:val="sr-Cyrl-RS"/>
        </w:rPr>
        <w:t>predstavlja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element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vladavine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zagarantovana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3.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lang w:val="sr-Cyrl-RS"/>
        </w:rPr>
        <w:t>Oni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međutim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ističu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ZUP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sadrži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određene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procesne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institute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moraju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bez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izuzetka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prisutni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- </w:t>
      </w:r>
      <w:r w:rsidR="00253DA6">
        <w:rPr>
          <w:rFonts w:ascii="Times New Roman" w:eastAsia="Times New Roman" w:hAnsi="Times New Roman" w:cs="Times New Roman"/>
          <w:lang w:val="sr-Cyrl-RS"/>
        </w:rPr>
        <w:t>materijalno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posmatrano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rešava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stvar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donosi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akt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lang w:val="sr-Cyrl-RS"/>
        </w:rPr>
        <w:t>Prilikom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uređenja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jedne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oblasti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što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delatnost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zakonodavac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radi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uvažavanja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priznatih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elemenata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vladavine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-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što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aktivno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učešće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stranke</w:t>
      </w:r>
      <w:r w:rsidRPr="00AD3430">
        <w:rPr>
          <w:rFonts w:ascii="Times New Roman" w:eastAsia="Times New Roman" w:hAnsi="Times New Roman" w:cs="Times New Roman"/>
          <w:lang w:val="sr-Cyrl-RS"/>
        </w:rPr>
        <w:t>/</w:t>
      </w:r>
      <w:r w:rsidR="00253DA6">
        <w:rPr>
          <w:rFonts w:ascii="Times New Roman" w:eastAsia="Times New Roman" w:hAnsi="Times New Roman" w:cs="Times New Roman"/>
          <w:lang w:val="sr-Cyrl-RS"/>
        </w:rPr>
        <w:t>subjekta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postupku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izjašnjenje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donošenja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odluke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zatim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obrazloženje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pravo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žalbu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sudsku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zaštitu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može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: </w:t>
      </w:r>
      <w:r w:rsidR="00253DA6">
        <w:rPr>
          <w:rFonts w:ascii="Times New Roman" w:eastAsia="Times New Roman" w:hAnsi="Times New Roman" w:cs="Times New Roman"/>
          <w:lang w:val="sr-Cyrl-RS"/>
        </w:rPr>
        <w:t>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) </w:t>
      </w:r>
      <w:r w:rsidR="00253DA6">
        <w:rPr>
          <w:rFonts w:ascii="Times New Roman" w:eastAsia="Times New Roman" w:hAnsi="Times New Roman" w:cs="Times New Roman"/>
          <w:lang w:val="sr-Cyrl-RS"/>
        </w:rPr>
        <w:t>osloniti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opšte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propise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što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ZUP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sporovim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daljem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tekstu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: </w:t>
      </w:r>
      <w:r w:rsidR="00253DA6">
        <w:rPr>
          <w:rFonts w:ascii="Times New Roman" w:eastAsia="Times New Roman" w:hAnsi="Times New Roman" w:cs="Times New Roman"/>
          <w:lang w:val="sr-Cyrl-RS"/>
        </w:rPr>
        <w:t>ZUS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) </w:t>
      </w:r>
      <w:r w:rsidR="00253DA6">
        <w:rPr>
          <w:rFonts w:ascii="Times New Roman" w:eastAsia="Times New Roman" w:hAnsi="Times New Roman" w:cs="Times New Roman"/>
          <w:lang w:val="sr-Cyrl-RS"/>
        </w:rPr>
        <w:t>ili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) </w:t>
      </w:r>
      <w:r w:rsidR="00253DA6">
        <w:rPr>
          <w:rFonts w:ascii="Times New Roman" w:eastAsia="Times New Roman" w:hAnsi="Times New Roman" w:cs="Times New Roman"/>
          <w:lang w:val="sr-Cyrl-RS"/>
        </w:rPr>
        <w:t>stvoriti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naročit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poseban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režim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će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najosnovnije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elemente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uvažiti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sličan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način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ZUP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ZUS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smislu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ustavno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pravni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nedostatak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što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formulacijom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radnji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faktički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isključen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režim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opšteg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postupka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već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što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zakonodavac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posebnom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postupku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predvideo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predvideo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nužne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min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imaln</w:t>
      </w:r>
      <w:r w:rsidR="00253DA6">
        <w:rPr>
          <w:rFonts w:ascii="Times New Roman" w:eastAsia="Times New Roman" w:hAnsi="Times New Roman" w:cs="Times New Roman"/>
          <w:lang w:val="sr-Cyrl-RS"/>
        </w:rPr>
        <w:t>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garancije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zaštite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stranke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postupku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inače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poznaju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ZUP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ZUS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b/>
          <w:bCs/>
          <w:lang w:val="sr-Cyrl-RS"/>
        </w:rPr>
        <w:tab/>
      </w:r>
      <w:r w:rsidR="00253DA6">
        <w:rPr>
          <w:rFonts w:ascii="Times New Roman" w:eastAsia="Times New Roman" w:hAnsi="Times New Roman" w:cs="Times New Roman"/>
          <w:bCs/>
          <w:lang w:val="sr-Cyrl-RS"/>
        </w:rPr>
        <w:t>Odbor</w:t>
      </w:r>
      <w:r w:rsidRPr="00AD3430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lang w:val="sr-Cyrl-RS"/>
        </w:rPr>
        <w:t>mišljenja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neopravdana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tvrdnja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podnosilaca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nesaglasan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32.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36.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vezi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198.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obrazloženju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navoda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predvideo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nužne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min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imaln</w:t>
      </w:r>
      <w:r w:rsidR="00253DA6">
        <w:rPr>
          <w:rFonts w:ascii="Times New Roman" w:eastAsia="Times New Roman" w:hAnsi="Times New Roman" w:cs="Times New Roman"/>
          <w:lang w:val="sr-Cyrl-RS"/>
        </w:rPr>
        <w:t>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garancije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zaštite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stranke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postupku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inače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poznaju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ZUP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ZUS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s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obzirom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odredbe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delatnosti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posebno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uređuju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odabiranje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>, „</w:t>
      </w:r>
      <w:r w:rsidR="00253DA6">
        <w:rPr>
          <w:rFonts w:ascii="Times New Roman" w:eastAsia="Times New Roman" w:hAnsi="Times New Roman" w:cs="Times New Roman"/>
          <w:lang w:val="sr-Cyrl-RS"/>
        </w:rPr>
        <w:t>preuzimanje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uništenje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 </w:t>
      </w:r>
      <w:r w:rsidR="00253DA6">
        <w:rPr>
          <w:rFonts w:ascii="Times New Roman" w:eastAsia="Times New Roman" w:hAnsi="Times New Roman" w:cs="Times New Roman"/>
          <w:lang w:val="sr-Cyrl-RS"/>
        </w:rPr>
        <w:t>ostatka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norme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materijalno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pravne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prirode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realizuju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primenom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normi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procesno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pravne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prirode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utvrđene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sistematizovane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odredbama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ZUP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ZUS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highlight w:val="lightGray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Naime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odredbama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delatnosti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uređuje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sistem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zaštite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uslovi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način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korišćenja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organizacija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nadležnost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delatnost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Republici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Srbiji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dok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ZUP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uređuje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postupak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skup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pravila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pored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organa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teritorijalne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autonomije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organa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jedinica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lokalne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samouprave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drugih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primenjuju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ustanove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što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postupaju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stvarima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lang w:val="sr-Cyrl-RS"/>
        </w:rPr>
        <w:t>član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1), </w:t>
      </w:r>
      <w:r w:rsidR="00253DA6">
        <w:rPr>
          <w:rFonts w:ascii="Times New Roman" w:eastAsia="Times New Roman" w:hAnsi="Times New Roman" w:cs="Times New Roman"/>
          <w:lang w:val="sr-Cyrl-RS"/>
        </w:rPr>
        <w:t>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ZUS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obezbeđuje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sudsku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zaštitu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pojedinačnih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prava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pravnih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interesa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zakonitost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rešavanja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upravnim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drugim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Ustavom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predviđenim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pojedinačnim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stvarima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2),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prepoznaje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ustanove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spadaju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)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nadležni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organ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kada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vršenju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javnih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ovlašćenja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rešavaju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upravnim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stvarima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6).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bCs/>
          <w:spacing w:val="4"/>
          <w:lang w:val="sr-Cyrl-RS"/>
        </w:rPr>
        <w:tab/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S</w:t>
      </w:r>
      <w:r w:rsidRPr="00AD3430">
        <w:rPr>
          <w:rFonts w:ascii="Times New Roman" w:eastAsia="Times New Roman" w:hAnsi="Times New Roman" w:cs="Times New Roman"/>
          <w:bCs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obzirom</w:t>
      </w:r>
      <w:r w:rsidRPr="00AD3430">
        <w:rPr>
          <w:rFonts w:ascii="Times New Roman" w:eastAsia="Times New Roman" w:hAnsi="Times New Roman" w:cs="Times New Roman"/>
          <w:bCs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bCs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navedeno</w:t>
      </w:r>
      <w:r w:rsidRPr="00AD3430">
        <w:rPr>
          <w:rFonts w:ascii="Times New Roman" w:eastAsia="Times New Roman" w:hAnsi="Times New Roman" w:cs="Times New Roman"/>
          <w:bCs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smatramo</w:t>
      </w:r>
      <w:r w:rsidRPr="00AD3430">
        <w:rPr>
          <w:rFonts w:ascii="Times New Roman" w:eastAsia="Times New Roman" w:hAnsi="Times New Roman" w:cs="Times New Roman"/>
          <w:bCs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bCs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bCs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bCs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bCs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bez</w:t>
      </w:r>
      <w:r w:rsidRPr="00AD3430">
        <w:rPr>
          <w:rFonts w:ascii="Times New Roman" w:eastAsia="Times New Roman" w:hAnsi="Times New Roman" w:cs="Times New Roman"/>
          <w:bCs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utemeljenja</w:t>
      </w:r>
      <w:r w:rsidRPr="00AD3430">
        <w:rPr>
          <w:rFonts w:ascii="Times New Roman" w:eastAsia="Times New Roman" w:hAnsi="Times New Roman" w:cs="Times New Roman"/>
          <w:bCs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t</w:t>
      </w:r>
      <w:r w:rsidR="00253DA6">
        <w:rPr>
          <w:rFonts w:ascii="Times New Roman" w:eastAsia="Times New Roman" w:hAnsi="Times New Roman" w:cs="Times New Roman"/>
          <w:lang w:val="sr-Cyrl-RS"/>
        </w:rPr>
        <w:t>erminologiju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bCs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bCs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odnosno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njegove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pojmove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odabiranje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>, „</w:t>
      </w:r>
      <w:r w:rsidR="00253DA6">
        <w:rPr>
          <w:rFonts w:ascii="Times New Roman" w:eastAsia="Times New Roman" w:hAnsi="Times New Roman" w:cs="Times New Roman"/>
          <w:lang w:val="sr-Cyrl-RS"/>
        </w:rPr>
        <w:t>preuzimanje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uništenje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 </w:t>
      </w:r>
      <w:r w:rsidR="00253DA6">
        <w:rPr>
          <w:rFonts w:ascii="Times New Roman" w:eastAsia="Times New Roman" w:hAnsi="Times New Roman" w:cs="Times New Roman"/>
          <w:lang w:val="sr-Cyrl-RS"/>
        </w:rPr>
        <w:t>ostatka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prepoznali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radnje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faktički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isključuje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režim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opšteg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postupka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razloga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što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predmetni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jednom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izričitom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odredbom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isključio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primenu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odredaba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ZUPa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ZUSa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Jedini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izuzetak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predviđen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48.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bCs/>
          <w:spacing w:val="4"/>
          <w:lang w:val="sr-Cyrl-RS"/>
        </w:rPr>
        <w:t xml:space="preserve"> 5.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utvrđen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saglasno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13.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lang w:val="sr-Cyrl-RS"/>
        </w:rPr>
        <w:t>ZUP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propisano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rotiv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rešenja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donesenog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prvom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stepenu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odnosno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ako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organ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upravnoj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stvari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odlučio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propisanom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roku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stranka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ima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pravo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žalbu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ako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drukčije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propisano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Ovim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izuzetkom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odnosi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rešenje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čiji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donosilac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ministarstvo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nadležno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kulturu</w:t>
      </w:r>
      <w:r w:rsidRPr="00AD3430">
        <w:rPr>
          <w:rFonts w:ascii="Times New Roman" w:eastAsia="Times New Roman" w:hAnsi="Times New Roman" w:cs="Times New Roman"/>
          <w:lang w:val="sr-Cyrl-RS"/>
        </w:rPr>
        <w:t>)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isključeno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lek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već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upućivanjem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mogućnost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pokretanja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upravnog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spora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obezbeđena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upravo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sudsku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zaštitu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saglasno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198.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Navodi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podnosioca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potkrepljuju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tvrdnje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odnose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rešenja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sadržana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savremenom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hrvatskom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gradivu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lang w:val="sr-Cyrl-RS"/>
        </w:rPr>
        <w:t>Narodne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novine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61/18, 98/19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114/22), </w:t>
      </w:r>
      <w:r w:rsidR="00253DA6">
        <w:rPr>
          <w:rFonts w:ascii="Times New Roman" w:eastAsia="Times New Roman" w:hAnsi="Times New Roman" w:cs="Times New Roman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nužno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moraju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odgovarajuća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sistemu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Republike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Srbije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nisu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značaja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konkretnom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slučaju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imajući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vidu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ukazuje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uporedno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pravna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rešenja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sadržana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inostranim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zbog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toga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mogu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dokaz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neusklađenosti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4"/>
        </w:rPr>
      </w:pPr>
      <w:r w:rsidRPr="00AD3430">
        <w:rPr>
          <w:rFonts w:ascii="Times New Roman" w:eastAsia="Times New Roman" w:hAnsi="Times New Roman" w:cs="Times New Roman"/>
          <w:bCs/>
          <w:spacing w:val="4"/>
          <w:lang w:val="sr-Cyrl-RS"/>
        </w:rPr>
        <w:tab/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Imajući</w:t>
      </w:r>
      <w:r w:rsidR="00A0384B">
        <w:rPr>
          <w:rFonts w:ascii="Times New Roman" w:eastAsia="Times New Roman" w:hAnsi="Times New Roman" w:cs="Times New Roman"/>
          <w:bCs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u</w:t>
      </w:r>
      <w:r w:rsidR="00A0384B">
        <w:rPr>
          <w:rFonts w:ascii="Times New Roman" w:eastAsia="Times New Roman" w:hAnsi="Times New Roman" w:cs="Times New Roman"/>
          <w:bCs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vidu</w:t>
      </w:r>
      <w:r w:rsidR="00A0384B">
        <w:rPr>
          <w:rFonts w:ascii="Times New Roman" w:eastAsia="Times New Roman" w:hAnsi="Times New Roman" w:cs="Times New Roman"/>
          <w:bCs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sve</w:t>
      </w:r>
      <w:r w:rsidR="00A0384B">
        <w:rPr>
          <w:rFonts w:ascii="Times New Roman" w:eastAsia="Times New Roman" w:hAnsi="Times New Roman" w:cs="Times New Roman"/>
          <w:bCs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navedeno</w:t>
      </w:r>
      <w:r w:rsidR="00A0384B">
        <w:rPr>
          <w:rFonts w:ascii="Times New Roman" w:eastAsia="Times New Roman" w:hAnsi="Times New Roman" w:cs="Times New Roman"/>
          <w:bCs/>
          <w:spacing w:val="4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Odbor</w:t>
      </w:r>
      <w:r w:rsidRPr="00AD3430">
        <w:rPr>
          <w:rFonts w:ascii="Times New Roman" w:eastAsia="Times New Roman" w:hAnsi="Times New Roman" w:cs="Times New Roman"/>
          <w:bCs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bCs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mišljenja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predmetni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nesaglasan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32.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1,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36.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198.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4"/>
          <w:lang w:val="sr-Cyrl-RS"/>
        </w:rPr>
      </w:pP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D3430">
        <w:rPr>
          <w:rFonts w:ascii="Times New Roman" w:eastAsia="Times New Roman" w:hAnsi="Times New Roman" w:cs="Times New Roman"/>
          <w:bCs/>
          <w:color w:val="000000"/>
          <w:spacing w:val="4"/>
          <w:lang w:val="sr-Cyrl-RS"/>
        </w:rPr>
        <w:lastRenderedPageBreak/>
        <w:tab/>
      </w:r>
      <w:r w:rsidRPr="00AD3430">
        <w:rPr>
          <w:rFonts w:ascii="Times New Roman" w:eastAsia="Times New Roman" w:hAnsi="Times New Roman" w:cs="Times New Roman"/>
          <w:bCs/>
          <w:spacing w:val="4"/>
          <w:lang w:val="sr-Cyrl-RS"/>
        </w:rPr>
        <w:t xml:space="preserve">6. </w:t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tačkom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III. </w:t>
      </w:r>
      <w:r w:rsidR="00253DA6">
        <w:rPr>
          <w:rFonts w:ascii="Times New Roman" w:eastAsia="Times New Roman" w:hAnsi="Times New Roman" w:cs="Times New Roman"/>
          <w:lang w:val="sr-Cyrl-RS"/>
        </w:rPr>
        <w:t>naveli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tvrdnju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nesaglasan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položajem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parlamenta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načelom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podele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vlasti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3.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obrazloženje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istakli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predstavlja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primer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jednog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više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novijih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domaćih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počivaju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netačnim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nepreciznim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predstavama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sadržaju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smislu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zakonodavnog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novijoj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grupi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jednoj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struci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ovom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slučaju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daju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odrešene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ruke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znanja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iskustva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profesije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aktuelna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datom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trenutku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prevede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odredbe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sažmu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jedan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obiman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zakonski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tekst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lang w:val="sr-Cyrl-RS"/>
        </w:rPr>
        <w:t>Zakonodavac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takvih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izvesnom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smislu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svodi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notara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overu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jednom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propisu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kodeksu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čiji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sadržaj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upušta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čiji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sadržaj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značajnom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predstavlja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zakonski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sadržaj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smislu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Dalje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primer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takvog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manira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može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istaći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sadrži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brojne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odrednice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enciklopedijskog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karaktera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gde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izdašne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naizgled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opštevažeće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definicije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time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protivno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načelu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kvalitetni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definišu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pojmove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počivaju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teorijskim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razjašnjenjima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koriste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struke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delatnost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reguliše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lang w:val="sr-Cyrl-RS"/>
        </w:rPr>
        <w:t>Tako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među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brojnim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suvišnim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definicijama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primer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definicija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kategorizacije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prazna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udžbenička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fraza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kategorizacija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znači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vrednovanje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čuva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arhivima</w:t>
      </w:r>
      <w:r w:rsidRPr="00AD3430">
        <w:rPr>
          <w:rFonts w:ascii="Times New Roman" w:eastAsia="Times New Roman" w:hAnsi="Times New Roman" w:cs="Times New Roman"/>
          <w:lang w:val="sr-Cyrl-RS"/>
        </w:rPr>
        <w:t>” (</w:t>
      </w:r>
      <w:r w:rsidR="00253DA6">
        <w:rPr>
          <w:rFonts w:ascii="Times New Roman" w:eastAsia="Times New Roman" w:hAnsi="Times New Roman" w:cs="Times New Roman"/>
          <w:lang w:val="sr-Cyrl-RS"/>
        </w:rPr>
        <w:t>član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tačka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12)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konstatuje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kategorizacija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jeste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vrednovanje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ali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vrednovanje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kategorizacija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bCs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prilog</w:t>
      </w:r>
      <w:r w:rsidRPr="00AD3430">
        <w:rPr>
          <w:rFonts w:ascii="Times New Roman" w:eastAsia="Times New Roman" w:hAnsi="Times New Roman" w:cs="Times New Roman"/>
          <w:bCs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navedenom</w:t>
      </w:r>
      <w:r w:rsidRPr="00AD3430">
        <w:rPr>
          <w:rFonts w:ascii="Times New Roman" w:eastAsia="Times New Roman" w:hAnsi="Times New Roman" w:cs="Times New Roman"/>
          <w:bCs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bCs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bCs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bCs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citirali</w:t>
      </w:r>
      <w:r w:rsidRPr="00AD3430">
        <w:rPr>
          <w:rFonts w:ascii="Times New Roman" w:eastAsia="Times New Roman" w:hAnsi="Times New Roman" w:cs="Times New Roman"/>
          <w:bCs/>
          <w:spacing w:val="4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4"/>
          <w:lang w:val="sr-Cyrl-RS"/>
        </w:rPr>
        <w:t>odredbu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tačke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7)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S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vezi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primer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sadašnjeg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zakonodavnog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manira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može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istaći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predstavlja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određen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pokušaj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kodifikacije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raznih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zakonskih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podzakonskih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internih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akata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gde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zakonodavac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odnosno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predlagač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pošao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gledano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netačne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predstave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podzakonski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interni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akti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samo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predstavljaju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jedan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provizoran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vid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uređenja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može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napustiti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zakonodavac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konačno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što</w:t>
      </w:r>
      <w:r w:rsidRPr="00AD3430">
        <w:rPr>
          <w:rFonts w:ascii="Times New Roman" w:eastAsia="Times New Roman" w:hAnsi="Times New Roman" w:cs="Times New Roman"/>
          <w:smallCaps/>
          <w:spacing w:val="-1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sadržano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nižim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aktima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preuzme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zakonski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tekst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smatraju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postoji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prostor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predmetna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istakne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negativne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strane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ustavnopravnu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nedopustivost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rečenog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razvoja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zakonodavstvu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pogledu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ističu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demokratskom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poretku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važeći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celom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sistemu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1.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3. </w:t>
      </w:r>
      <w:r w:rsidR="00253DA6">
        <w:rPr>
          <w:rFonts w:ascii="Times New Roman" w:eastAsia="Times New Roman" w:hAnsi="Times New Roman" w:cs="Times New Roman"/>
          <w:lang w:val="sr-Cyrl-RS"/>
        </w:rPr>
        <w:t>pretpostavlja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kvalitetan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nikada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predstavlja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proizvod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ideja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jedne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struke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čiji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zakonodavac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uređuje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već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presek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želja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mišljenja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narodnih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poslanika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smislu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shvatanju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podnosilaca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ideal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kvalitetnog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sadrži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definicije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struke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njeno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mišljenje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već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glavna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određenja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parlamentarne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većine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čak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mogu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razlikovati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-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razvijenoj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demokratiji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uvek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mada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nekom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detalju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odstupaju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- </w:t>
      </w:r>
      <w:r w:rsidR="00253DA6">
        <w:rPr>
          <w:rFonts w:ascii="Times New Roman" w:eastAsia="Times New Roman" w:hAnsi="Times New Roman" w:cs="Times New Roman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intuitivnih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predstava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nosioca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određenog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zanimanja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bookmarkStart w:id="1" w:name="_Hlk182772993"/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opšta</w:t>
      </w:r>
      <w:r w:rsidRPr="00AD3430">
        <w:rPr>
          <w:rFonts w:ascii="Times New Roman" w:eastAsia="Times New Roman" w:hAnsi="Times New Roman" w:cs="Times New Roman"/>
          <w:vertAlign w:val="subscript"/>
          <w:lang w:val="sr-Cyrl-RS"/>
        </w:rPr>
        <w:t>: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javnost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parlament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imaju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delatnost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jedan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sasvim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drugi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pogled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nego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struka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taj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drugačiji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pogled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- </w:t>
      </w:r>
      <w:r w:rsidR="00253DA6">
        <w:rPr>
          <w:rFonts w:ascii="Times New Roman" w:eastAsia="Times New Roman" w:hAnsi="Times New Roman" w:cs="Times New Roman"/>
          <w:lang w:val="sr-Cyrl-RS"/>
        </w:rPr>
        <w:t>upravo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bilo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Jugoslaviji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- </w:t>
      </w:r>
      <w:r w:rsidR="00253DA6">
        <w:rPr>
          <w:rFonts w:ascii="Times New Roman" w:eastAsia="Times New Roman" w:hAnsi="Times New Roman" w:cs="Times New Roman"/>
          <w:lang w:val="sr-Cyrl-RS"/>
        </w:rPr>
        <w:t>zahteva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pažljivo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razgraničenje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onoga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što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zakonska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- </w:t>
      </w:r>
      <w:r w:rsidR="00253DA6">
        <w:rPr>
          <w:rFonts w:ascii="Times New Roman" w:eastAsia="Times New Roman" w:hAnsi="Times New Roman" w:cs="Times New Roman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upućuje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autonomno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bookmarkEnd w:id="1"/>
      <w:r w:rsidR="00253DA6">
        <w:rPr>
          <w:rFonts w:ascii="Times New Roman" w:eastAsia="Times New Roman" w:hAnsi="Times New Roman" w:cs="Times New Roman"/>
          <w:lang w:val="sr-Cyrl-RS"/>
        </w:rPr>
        <w:t>parlament</w:t>
      </w:r>
      <w:r w:rsidRPr="00AD3430">
        <w:rPr>
          <w:rFonts w:ascii="Times New Roman" w:eastAsia="Times New Roman" w:hAnsi="Times New Roman" w:cs="Times New Roman"/>
          <w:i/>
          <w:iCs/>
          <w:spacing w:val="-7"/>
          <w:shd w:val="clear" w:color="auto" w:fill="FFFFFF"/>
          <w:lang w:val="sr-Cyrl-RS"/>
        </w:rPr>
        <w:t xml:space="preserve"> </w:t>
      </w:r>
      <w:r w:rsidRPr="00AD3430">
        <w:rPr>
          <w:rFonts w:ascii="Times New Roman" w:eastAsia="Times New Roman" w:hAnsi="Times New Roman" w:cs="Times New Roman"/>
          <w:iCs/>
          <w:spacing w:val="-7"/>
          <w:shd w:val="clear" w:color="auto" w:fill="FFFFFF"/>
          <w:lang w:val="sr-Cyrl-RS"/>
        </w:rPr>
        <w:t xml:space="preserve">– </w:t>
      </w:r>
      <w:r w:rsidR="00253DA6">
        <w:rPr>
          <w:rFonts w:ascii="Times New Roman" w:eastAsia="Times New Roman" w:hAnsi="Times New Roman" w:cs="Times New Roman"/>
          <w:iCs/>
          <w:spacing w:val="-7"/>
          <w:shd w:val="clear" w:color="auto" w:fill="FFFFFF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iCs/>
          <w:spacing w:val="-7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iCs/>
          <w:spacing w:val="-7"/>
          <w:shd w:val="clear" w:color="auto" w:fill="FFFFFF"/>
          <w:lang w:val="sr-Cyrl-RS"/>
        </w:rPr>
        <w:t>uže</w:t>
      </w:r>
      <w:r w:rsidRPr="00AD3430">
        <w:rPr>
          <w:rFonts w:ascii="Times New Roman" w:eastAsia="Times New Roman" w:hAnsi="Times New Roman" w:cs="Times New Roman"/>
          <w:iCs/>
          <w:spacing w:val="-7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iCs/>
          <w:spacing w:val="-7"/>
          <w:shd w:val="clear" w:color="auto" w:fill="FFFFFF"/>
          <w:lang w:val="sr-Cyrl-RS"/>
        </w:rPr>
        <w:t>stručne</w:t>
      </w:r>
      <w:r w:rsidRPr="00AD3430">
        <w:rPr>
          <w:rFonts w:ascii="Times New Roman" w:eastAsia="Times New Roman" w:hAnsi="Times New Roman" w:cs="Times New Roman"/>
          <w:iCs/>
          <w:spacing w:val="-7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iCs/>
          <w:spacing w:val="-7"/>
          <w:shd w:val="clear" w:color="auto" w:fill="FFFFFF"/>
          <w:lang w:val="sr-Cyrl-RS"/>
        </w:rPr>
        <w:t>materije</w:t>
      </w:r>
      <w:r w:rsidRPr="00AD3430">
        <w:rPr>
          <w:rFonts w:ascii="Times New Roman" w:eastAsia="Times New Roman" w:hAnsi="Times New Roman" w:cs="Times New Roman"/>
          <w:i/>
          <w:iCs/>
          <w:spacing w:val="-7"/>
          <w:shd w:val="clear" w:color="auto" w:fill="FFFFFF"/>
          <w:lang w:val="sr-Cyrl-RS"/>
        </w:rPr>
        <w:t xml:space="preserve"> 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- </w:t>
      </w:r>
      <w:r w:rsidR="00253DA6">
        <w:rPr>
          <w:rFonts w:ascii="Times New Roman" w:eastAsia="Times New Roman" w:hAnsi="Times New Roman" w:cs="Times New Roman"/>
          <w:lang w:val="sr-Cyrl-RS"/>
        </w:rPr>
        <w:t>koju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osnovu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ovlašćenja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parlament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uređuje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struka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i/>
          <w:iCs/>
          <w:spacing w:val="-7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podzakonskim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aktima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Dalje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arondacija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odnosno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usiljeno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slepljivanje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i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podzakonske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vodi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parlament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zbog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intenziteta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stručnosti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sadržaja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zakonskim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predlozima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prezentuje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suštinski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onemogućen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raspravlja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pojedinostima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zakonskog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predloga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zbog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ukidanja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podzakonskih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ovlašćenja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preobimni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zakoni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kodeksi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kasnije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sprečavaju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struku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dinamički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bez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odlaganja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prilagodi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uže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stručne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sadržaje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novim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shvatanjima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novim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tehničkim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mogućnostima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zahtevima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sudske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prakse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odeljenja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preporukama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nadzornih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tela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karakteristikama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novopronađene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slično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Smisao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podzakonskih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akata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shvatanju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podnosilaca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aktuelni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ministri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rukovodioci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ovlašćeni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donesu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opšti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podzakonski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akt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planu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akta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brzo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mogu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izvršiti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određena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podešavanja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skladu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programom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i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težištima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delatnosti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pristupili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izbornom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procesu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konkursima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položaje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smislu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sveobuhvatni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 </w:t>
      </w:r>
      <w:r w:rsidR="00253DA6">
        <w:rPr>
          <w:rFonts w:ascii="Times New Roman" w:eastAsia="Times New Roman" w:hAnsi="Times New Roman" w:cs="Times New Roman"/>
          <w:lang w:val="sr-Cyrl-RS"/>
        </w:rPr>
        <w:t>zakoni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kodeksi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sliku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obuhvataju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celo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normativno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jedne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struke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predstavljaju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samo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prepreku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razvijen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parlamentarizam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već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neopravdano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sužavaju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egzekutivno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polje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druge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- </w:t>
      </w:r>
      <w:r w:rsidR="00253DA6">
        <w:rPr>
          <w:rFonts w:ascii="Times New Roman" w:eastAsia="Times New Roman" w:hAnsi="Times New Roman" w:cs="Times New Roman"/>
          <w:lang w:val="sr-Cyrl-RS"/>
        </w:rPr>
        <w:t>izvršne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vlasti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organizacija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lastRenderedPageBreak/>
        <w:tab/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smatraju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svetlu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novije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nepovoljne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zakonodavstva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postoje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opravdanost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potreba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podneta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predmetna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skrene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zakonodavnu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pažnju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podzakonski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akti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njihovo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razlikovanje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predstavljaju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zaostatak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preddemokratskog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perioda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već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integralni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element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demokratskog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programa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važećeg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čiji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smisao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delegacijom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rešavanja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opštih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stručnih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pitanja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niže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normativne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nivoe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zakonodavnog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obezbedi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-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pogledu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pretresa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rasprave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odlučivanja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- </w:t>
      </w:r>
      <w:r w:rsidR="00253DA6">
        <w:rPr>
          <w:rFonts w:ascii="Times New Roman" w:eastAsia="Times New Roman" w:hAnsi="Times New Roman" w:cs="Times New Roman"/>
          <w:lang w:val="sr-Cyrl-RS"/>
        </w:rPr>
        <w:t>efektivni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parlamentarizam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Dalje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činjenica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apsorbovao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tematski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normo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- </w:t>
      </w:r>
      <w:r w:rsidR="00253DA6">
        <w:rPr>
          <w:rFonts w:ascii="Times New Roman" w:eastAsia="Times New Roman" w:hAnsi="Times New Roman" w:cs="Times New Roman"/>
          <w:lang w:val="sr-Cyrl-RS"/>
        </w:rPr>
        <w:t>hijerarhalno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različite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pregledne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cedine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više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starijih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propisa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jedan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kodeks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predstavlja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ideal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razvoju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normiranja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već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negativni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primer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regulacije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jedne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- </w:t>
      </w:r>
      <w:r w:rsidR="00253DA6">
        <w:rPr>
          <w:rFonts w:ascii="Times New Roman" w:eastAsia="Times New Roman" w:hAnsi="Times New Roman" w:cs="Times New Roman"/>
          <w:lang w:val="sr-Cyrl-RS"/>
        </w:rPr>
        <w:t>pravno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gledano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- </w:t>
      </w:r>
      <w:r w:rsidR="00253DA6">
        <w:rPr>
          <w:rFonts w:ascii="Times New Roman" w:eastAsia="Times New Roman" w:hAnsi="Times New Roman" w:cs="Times New Roman"/>
          <w:lang w:val="sr-Cyrl-RS"/>
        </w:rPr>
        <w:t>diferenciranije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kvalitetnije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mada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potpunije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”, </w:t>
      </w:r>
      <w:r w:rsidR="00253DA6">
        <w:rPr>
          <w:rFonts w:ascii="Times New Roman" w:eastAsia="Times New Roman" w:hAnsi="Times New Roman" w:cs="Times New Roman"/>
          <w:lang w:val="sr-Cyrl-RS"/>
        </w:rPr>
        <w:t>bila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regulisana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Jugoslaviji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nego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što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slučaj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smatraju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postoji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prostor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predmetna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pripomene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Narodnu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skupštinu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jesu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pravni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akti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>,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enciklopedijski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komendijumi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teorijski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traktati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raspoređeni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sistemu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članova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akti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priznato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teoriji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kvalitetni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jasni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precizni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pregledni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struci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opšte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poznato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ideal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sveobuhvatnog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 </w:t>
      </w:r>
      <w:r w:rsidR="00253DA6">
        <w:rPr>
          <w:rFonts w:ascii="Times New Roman" w:eastAsia="Times New Roman" w:hAnsi="Times New Roman" w:cs="Times New Roman"/>
          <w:lang w:val="sr-Cyrl-RS"/>
        </w:rPr>
        <w:t>kodeksa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napušten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već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nešto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više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dvesta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godina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b/>
          <w:bCs/>
          <w:lang w:val="sr-Cyrl-RS"/>
        </w:rPr>
        <w:tab/>
      </w:r>
      <w:r w:rsidR="00253DA6">
        <w:rPr>
          <w:rFonts w:ascii="Times New Roman" w:eastAsia="Times New Roman" w:hAnsi="Times New Roman" w:cs="Times New Roman"/>
          <w:bCs/>
          <w:lang w:val="sr-Cyrl-RS"/>
        </w:rPr>
        <w:t>S</w:t>
      </w:r>
      <w:r w:rsidR="00A0384B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lang w:val="sr-Cyrl-RS"/>
        </w:rPr>
        <w:t>tim</w:t>
      </w:r>
      <w:r w:rsidR="00A0384B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lang w:val="sr-Cyrl-RS"/>
        </w:rPr>
        <w:t>u</w:t>
      </w:r>
      <w:r w:rsidR="00A0384B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lang w:val="sr-Cyrl-RS"/>
        </w:rPr>
        <w:t>vezi</w:t>
      </w:r>
      <w:r w:rsidR="00A0384B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bCs/>
          <w:lang w:val="sr-Cyrl-RS"/>
        </w:rPr>
        <w:t>Odbor</w:t>
      </w:r>
      <w:r w:rsidRPr="00AD3430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lang w:val="sr-Cyrl-RS"/>
        </w:rPr>
        <w:t>mišljenja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navoda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obrazloženju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podnosioca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može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utvrditi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način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nesaglasan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položajem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parlamenta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načelom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podele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vlasti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3.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utvrđeno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načelo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vladavine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osnovne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pretpostavka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počiva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neotuđivim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ljudskim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pravima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ostvaruje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slobodnim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neposrednim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izborima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ustavnim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jemstvima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ljudskih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manjinskih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prava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podelom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vlasti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nezavisnom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sudskom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vlašću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povinovanjem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vlasti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Ustavu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imajući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vidu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uključujući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navedene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odredbe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tač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7)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12),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uređuju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pitanja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tiču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načina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ostvarivanja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navedenog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Ustavnog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načela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već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uređuje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sistem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zaštite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uslovi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način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korišćenja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organizacija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nadležnost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delatnost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Republici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Srbiji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Takođe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navoda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obrazloženju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podnosioca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može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utvrditi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način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nesaglasan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načelom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podele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vlasti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utvrđenog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4.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utvrđen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Calibri" w:hAnsi="Times New Roman" w:cs="Times New Roman"/>
          <w:lang w:val="sr-Cyrl-RS"/>
        </w:rPr>
        <w:t>princip</w:t>
      </w:r>
      <w:r w:rsidRPr="00AD3430">
        <w:rPr>
          <w:rFonts w:ascii="Times New Roman" w:eastAsia="Calibri" w:hAnsi="Times New Roman" w:cs="Times New Roman"/>
          <w:lang w:val="sr-Cyrl-RS"/>
        </w:rPr>
        <w:t xml:space="preserve"> </w:t>
      </w:r>
      <w:r w:rsidR="00253DA6">
        <w:rPr>
          <w:rFonts w:ascii="Times New Roman" w:eastAsia="Calibri" w:hAnsi="Times New Roman" w:cs="Times New Roman"/>
          <w:lang w:val="sr-Cyrl-RS"/>
        </w:rPr>
        <w:t>jedinstva</w:t>
      </w:r>
      <w:r w:rsidRPr="00AD3430">
        <w:rPr>
          <w:rFonts w:ascii="Times New Roman" w:eastAsia="Calibri" w:hAnsi="Times New Roman" w:cs="Times New Roman"/>
          <w:lang w:val="sr-Cyrl-RS"/>
        </w:rPr>
        <w:t xml:space="preserve"> </w:t>
      </w:r>
      <w:r w:rsidR="00253DA6">
        <w:rPr>
          <w:rFonts w:ascii="Times New Roman" w:eastAsia="Calibri" w:hAnsi="Times New Roman" w:cs="Times New Roman"/>
          <w:lang w:val="sr-Cyrl-RS"/>
        </w:rPr>
        <w:t>pravnog</w:t>
      </w:r>
      <w:r w:rsidRPr="00AD3430">
        <w:rPr>
          <w:rFonts w:ascii="Times New Roman" w:eastAsia="Calibri" w:hAnsi="Times New Roman" w:cs="Times New Roman"/>
          <w:lang w:val="sr-Cyrl-RS"/>
        </w:rPr>
        <w:t xml:space="preserve"> </w:t>
      </w:r>
      <w:r w:rsidR="00253DA6">
        <w:rPr>
          <w:rFonts w:ascii="Times New Roman" w:eastAsia="Calibri" w:hAnsi="Times New Roman" w:cs="Times New Roman"/>
          <w:lang w:val="sr-Cyrl-RS"/>
        </w:rPr>
        <w:t>poretka</w:t>
      </w:r>
      <w:r w:rsidRPr="00AD3430">
        <w:rPr>
          <w:rFonts w:ascii="Times New Roman" w:eastAsia="Calibri" w:hAnsi="Times New Roman" w:cs="Times New Roman"/>
          <w:lang w:val="sr-Cyrl-RS"/>
        </w:rPr>
        <w:t xml:space="preserve"> </w:t>
      </w:r>
      <w:r w:rsidR="00253DA6">
        <w:rPr>
          <w:rFonts w:ascii="Times New Roman" w:eastAsia="Calibri" w:hAnsi="Times New Roman" w:cs="Times New Roman"/>
          <w:lang w:val="sr-Cyrl-RS"/>
        </w:rPr>
        <w:t>i</w:t>
      </w:r>
      <w:r w:rsidRPr="00AD3430">
        <w:rPr>
          <w:rFonts w:ascii="Times New Roman" w:eastAsia="Calibri" w:hAnsi="Times New Roman" w:cs="Times New Roman"/>
          <w:lang w:val="sr-Cyrl-RS"/>
        </w:rPr>
        <w:t xml:space="preserve"> </w:t>
      </w:r>
      <w:r w:rsidR="00253DA6">
        <w:rPr>
          <w:rFonts w:ascii="Times New Roman" w:eastAsia="Calibri" w:hAnsi="Times New Roman" w:cs="Times New Roman"/>
          <w:lang w:val="sr-Cyrl-RS"/>
        </w:rPr>
        <w:t>princip</w:t>
      </w:r>
      <w:r w:rsidRPr="00AD3430">
        <w:rPr>
          <w:rFonts w:ascii="Times New Roman" w:eastAsia="Calibri" w:hAnsi="Times New Roman" w:cs="Times New Roman"/>
          <w:lang w:val="sr-Cyrl-RS"/>
        </w:rPr>
        <w:t xml:space="preserve"> </w:t>
      </w:r>
      <w:r w:rsidR="00253DA6">
        <w:rPr>
          <w:rFonts w:ascii="Times New Roman" w:eastAsia="Calibri" w:hAnsi="Times New Roman" w:cs="Times New Roman"/>
          <w:lang w:val="sr-Cyrl-RS"/>
        </w:rPr>
        <w:t>podele</w:t>
      </w:r>
      <w:r w:rsidRPr="00AD3430">
        <w:rPr>
          <w:rFonts w:ascii="Times New Roman" w:eastAsia="Calibri" w:hAnsi="Times New Roman" w:cs="Times New Roman"/>
          <w:lang w:val="sr-Cyrl-RS"/>
        </w:rPr>
        <w:t xml:space="preserve"> </w:t>
      </w:r>
      <w:r w:rsidR="00253DA6">
        <w:rPr>
          <w:rFonts w:ascii="Times New Roman" w:eastAsia="Calibri" w:hAnsi="Times New Roman" w:cs="Times New Roman"/>
          <w:lang w:val="sr-Cyrl-RS"/>
        </w:rPr>
        <w:t>vlasti</w:t>
      </w:r>
      <w:r w:rsidRPr="00AD3430">
        <w:rPr>
          <w:rFonts w:ascii="Times New Roman" w:eastAsia="Calibri" w:hAnsi="Times New Roman" w:cs="Times New Roman"/>
          <w:lang w:val="sr-Cyrl-RS"/>
        </w:rPr>
        <w:t xml:space="preserve"> </w:t>
      </w:r>
      <w:r w:rsidR="00253DA6">
        <w:rPr>
          <w:rFonts w:ascii="Times New Roman" w:eastAsia="Calibri" w:hAnsi="Times New Roman" w:cs="Times New Roman"/>
          <w:lang w:val="sr-Cyrl-RS"/>
        </w:rPr>
        <w:t>na</w:t>
      </w:r>
      <w:r w:rsidRPr="00AD3430">
        <w:rPr>
          <w:rFonts w:ascii="Times New Roman" w:eastAsia="Calibri" w:hAnsi="Times New Roman" w:cs="Times New Roman"/>
          <w:lang w:val="sr-Cyrl-RS"/>
        </w:rPr>
        <w:t xml:space="preserve"> </w:t>
      </w:r>
      <w:r w:rsidR="00253DA6">
        <w:rPr>
          <w:rFonts w:ascii="Times New Roman" w:eastAsia="Calibri" w:hAnsi="Times New Roman" w:cs="Times New Roman"/>
          <w:lang w:val="sr-Cyrl-RS"/>
        </w:rPr>
        <w:t>zakonodavnu</w:t>
      </w:r>
      <w:r w:rsidRPr="00AD3430">
        <w:rPr>
          <w:rFonts w:ascii="Times New Roman" w:eastAsia="Calibri" w:hAnsi="Times New Roman" w:cs="Times New Roman"/>
          <w:lang w:val="sr-Cyrl-RS"/>
        </w:rPr>
        <w:t xml:space="preserve">, </w:t>
      </w:r>
      <w:r w:rsidR="00253DA6">
        <w:rPr>
          <w:rFonts w:ascii="Times New Roman" w:eastAsia="Calibri" w:hAnsi="Times New Roman" w:cs="Times New Roman"/>
          <w:lang w:val="sr-Cyrl-RS"/>
        </w:rPr>
        <w:t>izvršnu</w:t>
      </w:r>
      <w:r w:rsidRPr="00AD3430">
        <w:rPr>
          <w:rFonts w:ascii="Times New Roman" w:eastAsia="Calibri" w:hAnsi="Times New Roman" w:cs="Times New Roman"/>
          <w:lang w:val="sr-Cyrl-RS"/>
        </w:rPr>
        <w:t xml:space="preserve"> </w:t>
      </w:r>
      <w:r w:rsidR="00253DA6">
        <w:rPr>
          <w:rFonts w:ascii="Times New Roman" w:eastAsia="Calibri" w:hAnsi="Times New Roman" w:cs="Times New Roman"/>
          <w:lang w:val="sr-Cyrl-RS"/>
        </w:rPr>
        <w:t>i</w:t>
      </w:r>
      <w:r w:rsidRPr="00AD3430">
        <w:rPr>
          <w:rFonts w:ascii="Times New Roman" w:eastAsia="Calibri" w:hAnsi="Times New Roman" w:cs="Times New Roman"/>
          <w:lang w:val="sr-Cyrl-RS"/>
        </w:rPr>
        <w:t xml:space="preserve"> </w:t>
      </w:r>
      <w:r w:rsidR="00253DA6">
        <w:rPr>
          <w:rFonts w:ascii="Times New Roman" w:eastAsia="Calibri" w:hAnsi="Times New Roman" w:cs="Times New Roman"/>
          <w:lang w:val="sr-Cyrl-RS"/>
        </w:rPr>
        <w:t>sudsku</w:t>
      </w:r>
      <w:r w:rsidRPr="00AD3430">
        <w:rPr>
          <w:rFonts w:ascii="Times New Roman" w:eastAsia="Calibri" w:hAnsi="Times New Roman" w:cs="Times New Roman"/>
          <w:lang w:val="sr-Cyrl-RS"/>
        </w:rPr>
        <w:t xml:space="preserve"> </w:t>
      </w:r>
      <w:r w:rsidR="00253DA6">
        <w:rPr>
          <w:rFonts w:ascii="Times New Roman" w:eastAsia="Calibri" w:hAnsi="Times New Roman" w:cs="Times New Roman"/>
          <w:lang w:val="sr-Cyrl-RS"/>
        </w:rPr>
        <w:t>vlast</w:t>
      </w:r>
      <w:r w:rsidRPr="00AD3430">
        <w:rPr>
          <w:rFonts w:ascii="Times New Roman" w:eastAsia="Calibri" w:hAnsi="Times New Roman" w:cs="Times New Roman"/>
          <w:lang w:val="sr-Cyrl-RS"/>
        </w:rPr>
        <w:t xml:space="preserve"> </w:t>
      </w:r>
      <w:r w:rsidR="00253DA6">
        <w:rPr>
          <w:rFonts w:ascii="Times New Roman" w:eastAsia="Calibri" w:hAnsi="Times New Roman" w:cs="Times New Roman"/>
          <w:lang w:val="sr-Cyrl-RS"/>
        </w:rPr>
        <w:t>i</w:t>
      </w:r>
      <w:r w:rsidRPr="00AD3430">
        <w:rPr>
          <w:rFonts w:ascii="Times New Roman" w:eastAsia="Calibri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odnos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tri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vlasti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zasniva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međusobnom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proveravanju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ravnoteži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načelo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nezavisnosti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sudske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vlasti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imajući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vidu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arhivskoj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arhivskoj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delatnosti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svojim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odredbama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uređuje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pitanja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odnose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ostvarivanje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odnosno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vršenje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Calibri" w:hAnsi="Times New Roman" w:cs="Times New Roman"/>
          <w:lang w:val="sr-Cyrl-RS"/>
        </w:rPr>
        <w:t>zakonodavne</w:t>
      </w:r>
      <w:r w:rsidRPr="00AD3430">
        <w:rPr>
          <w:rFonts w:ascii="Times New Roman" w:eastAsia="Calibri" w:hAnsi="Times New Roman" w:cs="Times New Roman"/>
          <w:lang w:val="sr-Cyrl-RS"/>
        </w:rPr>
        <w:t xml:space="preserve">, </w:t>
      </w:r>
      <w:r w:rsidR="00253DA6">
        <w:rPr>
          <w:rFonts w:ascii="Times New Roman" w:eastAsia="Calibri" w:hAnsi="Times New Roman" w:cs="Times New Roman"/>
          <w:lang w:val="sr-Cyrl-RS"/>
        </w:rPr>
        <w:t>izvršne</w:t>
      </w:r>
      <w:r w:rsidRPr="00AD3430">
        <w:rPr>
          <w:rFonts w:ascii="Times New Roman" w:eastAsia="Calibri" w:hAnsi="Times New Roman" w:cs="Times New Roman"/>
          <w:lang w:val="sr-Cyrl-RS"/>
        </w:rPr>
        <w:t xml:space="preserve"> </w:t>
      </w:r>
      <w:r w:rsidR="00253DA6">
        <w:rPr>
          <w:rFonts w:ascii="Times New Roman" w:eastAsia="Calibri" w:hAnsi="Times New Roman" w:cs="Times New Roman"/>
          <w:lang w:val="sr-Cyrl-RS"/>
        </w:rPr>
        <w:t>i</w:t>
      </w:r>
      <w:r w:rsidRPr="00AD3430">
        <w:rPr>
          <w:rFonts w:ascii="Times New Roman" w:eastAsia="Calibri" w:hAnsi="Times New Roman" w:cs="Times New Roman"/>
          <w:lang w:val="sr-Cyrl-RS"/>
        </w:rPr>
        <w:t xml:space="preserve"> </w:t>
      </w:r>
      <w:r w:rsidR="00253DA6">
        <w:rPr>
          <w:rFonts w:ascii="Times New Roman" w:eastAsia="Calibri" w:hAnsi="Times New Roman" w:cs="Times New Roman"/>
          <w:lang w:val="sr-Cyrl-RS"/>
        </w:rPr>
        <w:t>sudske</w:t>
      </w:r>
      <w:r w:rsidRPr="00AD3430">
        <w:rPr>
          <w:rFonts w:ascii="Times New Roman" w:eastAsia="Calibri" w:hAnsi="Times New Roman" w:cs="Times New Roman"/>
          <w:lang w:val="sr-Cyrl-RS"/>
        </w:rPr>
        <w:t xml:space="preserve"> </w:t>
      </w:r>
      <w:r w:rsidR="00253DA6">
        <w:rPr>
          <w:rFonts w:ascii="Times New Roman" w:eastAsia="Calibri" w:hAnsi="Times New Roman" w:cs="Times New Roman"/>
          <w:lang w:val="sr-Cyrl-RS"/>
        </w:rPr>
        <w:t>vlasti</w:t>
      </w:r>
      <w:r w:rsidRPr="00AD3430">
        <w:rPr>
          <w:rFonts w:ascii="Times New Roman" w:eastAsia="Calibri" w:hAnsi="Times New Roman" w:cs="Times New Roman"/>
          <w:lang w:val="sr-Cyrl-RS"/>
        </w:rPr>
        <w:t xml:space="preserve"> </w:t>
      </w:r>
      <w:r w:rsidR="00253DA6">
        <w:rPr>
          <w:rFonts w:ascii="Times New Roman" w:eastAsia="Calibri" w:hAnsi="Times New Roman" w:cs="Times New Roman"/>
          <w:lang w:val="sr-Cyrl-RS"/>
        </w:rPr>
        <w:t>i</w:t>
      </w:r>
      <w:r w:rsidRPr="00AD3430">
        <w:rPr>
          <w:rFonts w:ascii="Times New Roman" w:eastAsia="Calibri" w:hAnsi="Times New Roman" w:cs="Times New Roman"/>
          <w:lang w:val="sr-Cyrl-RS"/>
        </w:rPr>
        <w:t xml:space="preserve"> </w:t>
      </w:r>
      <w:r w:rsidR="00253DA6">
        <w:rPr>
          <w:rFonts w:ascii="Times New Roman" w:eastAsia="Calibri" w:hAnsi="Times New Roman" w:cs="Times New Roman"/>
          <w:lang w:val="sr-Cyrl-RS"/>
        </w:rPr>
        <w:t>njihov</w:t>
      </w:r>
      <w:r w:rsidRPr="00AD3430">
        <w:rPr>
          <w:rFonts w:ascii="Times New Roman" w:eastAsia="Calibri" w:hAnsi="Times New Roman" w:cs="Times New Roman"/>
          <w:lang w:val="sr-Cyrl-RS"/>
        </w:rPr>
        <w:t xml:space="preserve"> </w:t>
      </w:r>
      <w:r w:rsidR="00253DA6">
        <w:rPr>
          <w:rFonts w:ascii="Times New Roman" w:eastAsia="Calibri" w:hAnsi="Times New Roman" w:cs="Times New Roman"/>
          <w:lang w:val="sr-Cyrl-RS"/>
        </w:rPr>
        <w:t>međusobni</w:t>
      </w:r>
      <w:r w:rsidRPr="00AD3430">
        <w:rPr>
          <w:rFonts w:ascii="Times New Roman" w:eastAsia="Calibri" w:hAnsi="Times New Roman" w:cs="Times New Roman"/>
          <w:lang w:val="sr-Cyrl-RS"/>
        </w:rPr>
        <w:t xml:space="preserve"> </w:t>
      </w:r>
      <w:r w:rsidR="00253DA6">
        <w:rPr>
          <w:rFonts w:ascii="Times New Roman" w:eastAsia="Calibri" w:hAnsi="Times New Roman" w:cs="Times New Roman"/>
          <w:lang w:val="sr-Cyrl-RS"/>
        </w:rPr>
        <w:t>odnos</w:t>
      </w:r>
      <w:r w:rsidRPr="00AD3430">
        <w:rPr>
          <w:rFonts w:ascii="Times New Roman" w:eastAsia="Calibri" w:hAnsi="Times New Roman" w:cs="Times New Roman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uključujući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navedene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odredbe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tač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7)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12), 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uređuje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sistem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zaštite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uslovi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način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korišćenja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organizacija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nadležnost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delatnost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Republici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Srbiji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Pored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osnovu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čega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podnosilac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došao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zaključka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opšta</w:t>
      </w:r>
      <w:r w:rsidRPr="00AD3430">
        <w:rPr>
          <w:rFonts w:ascii="Times New Roman" w:eastAsia="Times New Roman" w:hAnsi="Times New Roman" w:cs="Times New Roman"/>
          <w:vertAlign w:val="subscript"/>
          <w:lang w:val="sr-Cyrl-RS"/>
        </w:rPr>
        <w:t>: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javnost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parlament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imaju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delatnost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jedan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sasvim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drugi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pogled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nego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struka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Mišljenja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smo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navodi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obrazloženja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nisu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korelaciji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odrebama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3.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4.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predstavljju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kritiku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načina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odlučivanja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zakonodavca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”, </w:t>
      </w:r>
      <w:r w:rsidR="00253DA6">
        <w:rPr>
          <w:rFonts w:ascii="Times New Roman" w:eastAsia="Times New Roman" w:hAnsi="Times New Roman" w:cs="Times New Roman"/>
          <w:lang w:val="sr-Cyrl-RS"/>
        </w:rPr>
        <w:t>sadržine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pitanja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predstavljaju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zakonsku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odnosu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može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predmet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uređenja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podzakonskih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propisa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pogledu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sadržine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napominjemo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delatnosti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uređuje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sistem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zaštite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uslovi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način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korišćenja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organizacija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nadležnost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delatnost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Republici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Srbiji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donet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osnovu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97. </w:t>
      </w:r>
      <w:r w:rsidR="00253DA6">
        <w:rPr>
          <w:rFonts w:ascii="Times New Roman" w:eastAsia="Times New Roman" w:hAnsi="Times New Roman" w:cs="Times New Roman"/>
          <w:lang w:val="sr-Cyrl-RS"/>
        </w:rPr>
        <w:t>tačka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10)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utvrđeno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Republika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Srbija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uređuje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obezbeđuje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između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ostalog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sistem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oblastima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kulture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zaštite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kulturnih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dobara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>.</w:t>
      </w:r>
    </w:p>
    <w:p w:rsidR="00AD3430" w:rsidRPr="00AD3430" w:rsidRDefault="00AD3430" w:rsidP="00AD3430">
      <w:pPr>
        <w:shd w:val="clear" w:color="auto" w:fill="FFFFFF"/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  <w:t xml:space="preserve">7. </w:t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tačkom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IV. </w:t>
      </w:r>
      <w:r w:rsidR="00253DA6">
        <w:rPr>
          <w:rFonts w:ascii="Times New Roman" w:eastAsia="Times New Roman" w:hAnsi="Times New Roman" w:cs="Times New Roman"/>
          <w:lang w:val="sr-Cyrl-RS"/>
        </w:rPr>
        <w:t>naveli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tvrdnju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nesaglasan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83.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 w:eastAsia="en-GB"/>
        </w:rPr>
      </w:pPr>
      <w:r w:rsidRPr="00AD3430">
        <w:rPr>
          <w:rFonts w:ascii="Times New Roman" w:eastAsia="Bookman Old Style" w:hAnsi="Times New Roman" w:cs="Times New Roman"/>
          <w:lang w:val="sr-Cyrl-RS"/>
        </w:rPr>
        <w:tab/>
      </w:r>
      <w:r w:rsidRPr="00AD3430">
        <w:rPr>
          <w:rFonts w:ascii="Times New Roman" w:eastAsia="Bookman Old Style" w:hAnsi="Times New Roman" w:cs="Times New Roman"/>
          <w:lang w:val="sr-Cyrl-RS"/>
        </w:rPr>
        <w:tab/>
      </w:r>
      <w:r w:rsidR="00253DA6">
        <w:rPr>
          <w:rFonts w:ascii="Times New Roman" w:eastAsia="Bookman Old Style" w:hAnsi="Times New Roman" w:cs="Times New Roman"/>
          <w:lang w:val="sr-Cyrl-RS"/>
        </w:rPr>
        <w:t>Kao</w:t>
      </w:r>
      <w:r w:rsidRPr="00AD3430">
        <w:rPr>
          <w:rFonts w:ascii="Times New Roman" w:eastAsia="Bookman Old Style" w:hAnsi="Times New Roman" w:cs="Times New Roman"/>
          <w:lang w:val="sr-Cyrl-RS"/>
        </w:rPr>
        <w:t xml:space="preserve"> </w:t>
      </w:r>
      <w:r w:rsidR="00253DA6">
        <w:rPr>
          <w:rFonts w:ascii="Times New Roman" w:eastAsia="Bookman Old Style" w:hAnsi="Times New Roman" w:cs="Times New Roman"/>
          <w:lang w:val="sr-Cyrl-RS"/>
        </w:rPr>
        <w:t>obrazloženje</w:t>
      </w:r>
      <w:r w:rsidRPr="00AD3430">
        <w:rPr>
          <w:rFonts w:ascii="Times New Roman" w:eastAsia="Bookman Old Style" w:hAnsi="Times New Roman" w:cs="Times New Roman"/>
          <w:lang w:val="sr-Cyrl-RS"/>
        </w:rPr>
        <w:t xml:space="preserve"> </w:t>
      </w:r>
      <w:r w:rsidR="00253DA6">
        <w:rPr>
          <w:rFonts w:ascii="Times New Roman" w:eastAsia="Bookman Old Style" w:hAnsi="Times New Roman" w:cs="Times New Roman"/>
          <w:lang w:val="sr-Cyrl-RS"/>
        </w:rPr>
        <w:t>podnosioci</w:t>
      </w:r>
      <w:r w:rsidRPr="00AD3430">
        <w:rPr>
          <w:rFonts w:ascii="Times New Roman" w:eastAsia="Bookman Old Style" w:hAnsi="Times New Roman" w:cs="Times New Roman"/>
          <w:lang w:val="sr-Cyrl-RS"/>
        </w:rPr>
        <w:t xml:space="preserve"> </w:t>
      </w:r>
      <w:r w:rsidR="00253DA6">
        <w:rPr>
          <w:rFonts w:ascii="Times New Roman" w:eastAsia="Bookman Old Style" w:hAnsi="Times New Roman" w:cs="Times New Roman"/>
          <w:lang w:val="sr-Cyrl-RS"/>
        </w:rPr>
        <w:t>inicijative</w:t>
      </w:r>
      <w:r w:rsidRPr="00AD3430">
        <w:rPr>
          <w:rFonts w:ascii="Times New Roman" w:eastAsia="Bookman Old Style" w:hAnsi="Times New Roman" w:cs="Times New Roman"/>
          <w:lang w:val="sr-Cyrl-RS"/>
        </w:rPr>
        <w:t xml:space="preserve"> </w:t>
      </w:r>
      <w:r w:rsidR="00253DA6">
        <w:rPr>
          <w:rFonts w:ascii="Times New Roman" w:eastAsia="Bookman Old Style" w:hAnsi="Times New Roman" w:cs="Times New Roman"/>
          <w:lang w:val="sr-Cyrl-RS"/>
        </w:rPr>
        <w:t>su</w:t>
      </w:r>
      <w:r w:rsidRPr="00AD3430">
        <w:rPr>
          <w:rFonts w:ascii="Times New Roman" w:eastAsia="Bookman Old Style" w:hAnsi="Times New Roman" w:cs="Times New Roman"/>
          <w:lang w:val="sr-Cyrl-RS"/>
        </w:rPr>
        <w:t xml:space="preserve"> </w:t>
      </w:r>
      <w:r w:rsidR="00253DA6">
        <w:rPr>
          <w:rFonts w:ascii="Times New Roman" w:eastAsia="Bookman Old Style" w:hAnsi="Times New Roman" w:cs="Times New Roman"/>
          <w:lang w:val="sr-Cyrl-RS"/>
        </w:rPr>
        <w:t>naveli</w:t>
      </w:r>
      <w:r w:rsidRPr="00AD3430">
        <w:rPr>
          <w:rFonts w:ascii="Times New Roman" w:eastAsia="Bookman Old Style" w:hAnsi="Times New Roman" w:cs="Times New Roman"/>
          <w:lang w:val="sr-Cyrl-RS"/>
        </w:rPr>
        <w:t xml:space="preserve"> </w:t>
      </w:r>
      <w:r w:rsidR="00253DA6">
        <w:rPr>
          <w:rFonts w:ascii="Times New Roman" w:eastAsia="Bookman Old Style" w:hAnsi="Times New Roman" w:cs="Times New Roman"/>
          <w:lang w:val="sr-Cyrl-RS"/>
        </w:rPr>
        <w:t>svoja</w:t>
      </w:r>
      <w:r w:rsidRPr="00AD3430">
        <w:rPr>
          <w:rFonts w:ascii="Times New Roman" w:eastAsia="Bookman Old Style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 w:eastAsia="en-GB"/>
        </w:rPr>
        <w:t>uverenja</w:t>
      </w:r>
      <w:r w:rsidRPr="00AD3430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 w:eastAsia="en-GB"/>
        </w:rPr>
        <w:t>da</w:t>
      </w:r>
      <w:r w:rsidRPr="00AD3430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 w:eastAsia="en-GB"/>
        </w:rPr>
        <w:t>očekivanja</w:t>
      </w:r>
      <w:r w:rsidRPr="00AD3430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 w:eastAsia="en-GB"/>
        </w:rPr>
        <w:lastRenderedPageBreak/>
        <w:t>koja</w:t>
      </w:r>
      <w:r w:rsidRPr="00AD3430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 w:eastAsia="en-GB"/>
        </w:rPr>
        <w:t>Zakon</w:t>
      </w:r>
      <w:r w:rsidRPr="00AD3430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 w:eastAsia="en-GB"/>
        </w:rPr>
        <w:t>stavlja</w:t>
      </w:r>
      <w:r w:rsidRPr="00AD3430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 w:eastAsia="en-GB"/>
        </w:rPr>
        <w:t>pred</w:t>
      </w:r>
      <w:r w:rsidRPr="00AD3430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 w:eastAsia="en-GB"/>
        </w:rPr>
        <w:t>privatne</w:t>
      </w:r>
      <w:r w:rsidRPr="00AD3430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 w:eastAsia="en-GB"/>
        </w:rPr>
        <w:t>privredne</w:t>
      </w:r>
      <w:r w:rsidRPr="00AD3430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 w:eastAsia="en-GB"/>
        </w:rPr>
        <w:t>subjekte</w:t>
      </w:r>
      <w:r w:rsidRPr="00AD3430">
        <w:rPr>
          <w:rFonts w:ascii="Times New Roman" w:eastAsia="Times New Roman" w:hAnsi="Times New Roman" w:cs="Times New Roman"/>
          <w:lang w:val="sr-Cyrl-RS" w:eastAsia="en-GB"/>
        </w:rPr>
        <w:t xml:space="preserve"> (</w:t>
      </w:r>
      <w:r w:rsidR="00253DA6">
        <w:rPr>
          <w:rFonts w:ascii="Times New Roman" w:eastAsia="Times New Roman" w:hAnsi="Times New Roman" w:cs="Times New Roman"/>
          <w:lang w:val="sr-Cyrl-RS" w:eastAsia="en-GB"/>
        </w:rPr>
        <w:t>preduzeća</w:t>
      </w:r>
      <w:r w:rsidRPr="00AD3430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 w:eastAsia="en-GB"/>
        </w:rPr>
        <w:t>i</w:t>
      </w:r>
      <w:r w:rsidRPr="00AD3430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 w:eastAsia="en-GB"/>
        </w:rPr>
        <w:t>preduzetnike</w:t>
      </w:r>
      <w:r w:rsidRPr="00AD3430">
        <w:rPr>
          <w:rFonts w:ascii="Times New Roman" w:eastAsia="Times New Roman" w:hAnsi="Times New Roman" w:cs="Times New Roman"/>
          <w:lang w:val="sr-Cyrl-RS" w:eastAsia="en-GB"/>
        </w:rPr>
        <w:t xml:space="preserve">) </w:t>
      </w:r>
      <w:r w:rsidR="00253DA6">
        <w:rPr>
          <w:rFonts w:ascii="Times New Roman" w:eastAsia="Times New Roman" w:hAnsi="Times New Roman" w:cs="Times New Roman"/>
          <w:lang w:val="sr-Cyrl-RS" w:eastAsia="en-GB"/>
        </w:rPr>
        <w:t>predstavlja</w:t>
      </w:r>
      <w:r w:rsidRPr="00AD3430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 w:eastAsia="en-GB"/>
        </w:rPr>
        <w:t>jedan</w:t>
      </w:r>
      <w:r w:rsidRPr="00AD3430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 w:eastAsia="en-GB"/>
        </w:rPr>
        <w:t>režim</w:t>
      </w:r>
      <w:r w:rsidRPr="00AD3430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 w:eastAsia="en-GB"/>
        </w:rPr>
        <w:t>umanjenja</w:t>
      </w:r>
      <w:r w:rsidRPr="00AD3430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 w:eastAsia="en-GB"/>
        </w:rPr>
        <w:t>i</w:t>
      </w:r>
      <w:r w:rsidRPr="00AD3430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 w:eastAsia="en-GB"/>
        </w:rPr>
        <w:t>ograničenja</w:t>
      </w:r>
      <w:r w:rsidRPr="00AD3430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 w:eastAsia="en-GB"/>
        </w:rPr>
        <w:t>osnovnog</w:t>
      </w:r>
      <w:r w:rsidRPr="00AD3430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 w:eastAsia="en-GB"/>
        </w:rPr>
        <w:t>preduzetničkog</w:t>
      </w:r>
      <w:r w:rsidRPr="00AD3430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 w:eastAsia="en-GB"/>
        </w:rPr>
        <w:t>duha</w:t>
      </w:r>
      <w:r w:rsidRPr="00AD3430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 w:eastAsia="en-GB"/>
        </w:rPr>
        <w:t>i</w:t>
      </w:r>
      <w:r w:rsidRPr="00AD3430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 w:eastAsia="en-GB"/>
        </w:rPr>
        <w:t>slobode</w:t>
      </w:r>
      <w:r w:rsidRPr="00AD3430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 w:eastAsia="en-GB"/>
        </w:rPr>
        <w:t>preduzetništva</w:t>
      </w:r>
      <w:r w:rsidRPr="00AD3430">
        <w:rPr>
          <w:rFonts w:ascii="Times New Roman" w:eastAsia="Times New Roman" w:hAnsi="Times New Roman" w:cs="Times New Roman"/>
          <w:lang w:val="sr-Cyrl-RS" w:eastAsia="en-GB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 w:eastAsia="en-GB"/>
        </w:rPr>
        <w:t>koje</w:t>
      </w:r>
      <w:r w:rsidRPr="00AD3430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 w:eastAsia="en-GB"/>
        </w:rPr>
        <w:t>nije</w:t>
      </w:r>
      <w:r w:rsidRPr="00AD3430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 w:eastAsia="en-GB"/>
        </w:rPr>
        <w:t>u</w:t>
      </w:r>
      <w:r w:rsidRPr="00AD3430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 w:eastAsia="en-GB"/>
        </w:rPr>
        <w:t>skladu</w:t>
      </w:r>
      <w:r w:rsidRPr="00AD3430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 w:eastAsia="en-GB"/>
        </w:rPr>
        <w:t>sa</w:t>
      </w:r>
      <w:r w:rsidRPr="00AD3430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 w:eastAsia="en-GB"/>
        </w:rPr>
        <w:t>Ustavom</w:t>
      </w:r>
      <w:r w:rsidRPr="00AD3430">
        <w:rPr>
          <w:rFonts w:ascii="Times New Roman" w:eastAsia="Times New Roman" w:hAnsi="Times New Roman" w:cs="Times New Roman"/>
          <w:lang w:val="sr-Cyrl-RS" w:eastAsia="en-GB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 w:eastAsia="en-GB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S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vezi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mišljenje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sloboda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preduzetništva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takva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znači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načelnu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slobodu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poslovi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nisu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zabranjeni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dinamički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vrše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pogledu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interne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organizacije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poslovanja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tržištu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baš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onaj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specifičan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individualni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način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svakom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licu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privredi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svojstvo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prepoznatljive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firme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obrazloženju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dalje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poretku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garantuje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sloboda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preduzetništva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preduzetnici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lica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privredi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nastupaju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koncesionari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moraju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svakom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koraku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svemu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raditi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izvršavaju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model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preduzetništva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već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javljaju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priznaju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akteri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autonomno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uređuju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unutrašnje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poslovanje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tržišni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nastup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sopstvenim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željama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uzusima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- </w:t>
      </w:r>
      <w:r w:rsidR="00253DA6">
        <w:rPr>
          <w:rFonts w:ascii="Times New Roman" w:eastAsia="Times New Roman" w:hAnsi="Times New Roman" w:cs="Times New Roman"/>
          <w:lang w:val="sr-Cyrl-RS"/>
        </w:rPr>
        <w:t>domaćim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svetskim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okvirima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sektora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služe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model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poslovanja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Navedena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sloboda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preduzetništva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apsolutna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već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može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ograničiti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umanjiti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javnom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interesu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skladu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83.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načelnom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odredbom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20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lang w:val="sr-Cyrl-RS"/>
        </w:rPr>
        <w:t>Ograničenja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navodima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podnosilaca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vidu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obezbeđivanja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sigurnosti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vidu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korišćenja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fiskalne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vidu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vođenja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poslovnih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knjiga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jedan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drugi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način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poznata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priznata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slobodnim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privredama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dalje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zbog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pojmovnog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regulativnog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nerazlikovanja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javne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dokumentarne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predviđena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 </w:t>
      </w:r>
      <w:r w:rsidR="00253DA6">
        <w:rPr>
          <w:rFonts w:ascii="Times New Roman" w:eastAsia="Times New Roman" w:hAnsi="Times New Roman" w:cs="Times New Roman"/>
          <w:lang w:val="sr-Cyrl-RS"/>
        </w:rPr>
        <w:t>jedna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načelna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lica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privrede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samog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početka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striktno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ponašaju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nisu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 </w:t>
      </w:r>
      <w:r w:rsidR="00253DA6">
        <w:rPr>
          <w:rFonts w:ascii="Times New Roman" w:eastAsia="Times New Roman" w:hAnsi="Times New Roman" w:cs="Times New Roman"/>
          <w:lang w:val="sr-Cyrl-RS"/>
        </w:rPr>
        <w:t>subjekti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slobodne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privrede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već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ispostave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odeljenja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ustanova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smislu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istakli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 (</w:t>
      </w:r>
      <w:r w:rsidR="00253DA6">
        <w:rPr>
          <w:rFonts w:ascii="Times New Roman" w:eastAsia="Times New Roman" w:hAnsi="Times New Roman" w:cs="Times New Roman"/>
          <w:lang w:val="sr-Cyrl-RS"/>
        </w:rPr>
        <w:t>član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9.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vezi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tač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3)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5)) </w:t>
      </w:r>
      <w:r w:rsidR="00253DA6">
        <w:rPr>
          <w:rFonts w:ascii="Times New Roman" w:eastAsia="Times New Roman" w:hAnsi="Times New Roman" w:cs="Times New Roman"/>
          <w:lang w:val="sr-Cyrl-RS"/>
        </w:rPr>
        <w:t>svi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privredni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uključujući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-</w:t>
      </w:r>
      <w:r w:rsidR="00253DA6">
        <w:rPr>
          <w:rFonts w:ascii="Times New Roman" w:eastAsia="Times New Roman" w:hAnsi="Times New Roman" w:cs="Times New Roman"/>
          <w:lang w:val="sr-Cyrl-RS"/>
        </w:rPr>
        <w:t>početnike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nova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preduzeća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imaju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čuvaju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sređenom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bezbednom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stanju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celu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dokumentarnu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vezi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citirali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odredbu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9.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Dalje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14.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1. (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citirali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)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vezi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tač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3)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5)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svi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privredni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imaju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delatnost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urede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posebnim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aktima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istakli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razrađeni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radnji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lakonski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predviđen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obavljanje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svake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poslovne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delatnosti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svakom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njenom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stadijumu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spojiv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tipičnim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načinom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poslovanja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aktera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slobodnoj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tržišnoj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privredi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predetavlja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vid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regulacije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sfere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zemalja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socijalističkim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iskustvom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-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počiva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načelima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upravljane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slobodne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privrede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- </w:t>
      </w:r>
      <w:r w:rsidR="00253DA6">
        <w:rPr>
          <w:rFonts w:ascii="Times New Roman" w:eastAsia="Times New Roman" w:hAnsi="Times New Roman" w:cs="Times New Roman"/>
          <w:lang w:val="sr-Cyrl-RS"/>
        </w:rPr>
        <w:t>bila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nezamisliva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Detaljne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stalnog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navodima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podnosilaca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nisu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poznate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savremenom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slobodnim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ekonomijama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predstavljaju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samo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sebi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jedno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dodatno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organizaciono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finansijsko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opterećenje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privrednog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već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predstavljaju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prepreku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normalno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obavljanje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radnja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uzansi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poslovanja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inače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nas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preuzete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sistema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slobodnom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privredom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predstavljaju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preduslov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nesputane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međunarodne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saradnje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kooperantima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partnerima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drugih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smislu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istakli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slobodnoj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privredi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uobičajno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čuvaju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pohranjuju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različite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ponude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primer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nabavlja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mašina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; </w:t>
      </w:r>
      <w:r w:rsidR="00253DA6">
        <w:rPr>
          <w:rFonts w:ascii="Times New Roman" w:eastAsia="Times New Roman" w:hAnsi="Times New Roman" w:cs="Times New Roman"/>
          <w:lang w:val="sr-Cyrl-RS"/>
        </w:rPr>
        <w:t>ističu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slobodnom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poslovanju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postoji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običaj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znak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pažnje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suprotnoj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strani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određena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primer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poverljiva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dokumentacija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dokumentapija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služi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svrsi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odmah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uništava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lang w:val="sr-Cyrl-RS"/>
        </w:rPr>
        <w:t>Obrnuto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raznim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granama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privrede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što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građevinska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avio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industrija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postoji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izraženi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smisao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čuvanja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određenih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ugovora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decenijama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što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nastali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što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želi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zakonodavac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treba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budu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odvojeni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uništenje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kontekstu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inostranog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poslovanja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uobičajeno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slobodno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unošenje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iznošenje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zemlje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Dalje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širokom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katalogu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9.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došla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negativan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način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izraza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gore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okolnost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aktuelna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regulacija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potpuno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obuhvata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privrednih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preuzeta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prakse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normiranja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postupanja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organizacijama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sferi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radnje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propisane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9.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opšte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pravilo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zahtevale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privrednih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jednu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vrstu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saobražavanja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kancelarijskom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lastRenderedPageBreak/>
        <w:t>poslovanju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pisarnicama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odeljenjima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svojstveno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poslovnom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životu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poslovnim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običajima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pravilima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poslovnog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opštenja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razliku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organizacija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zbog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specifične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situacije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građanima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kontrolnim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moraju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pravdati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imaju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dokumentovanja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shodne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mišljenju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podnosilaca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samo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postoje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poslovnoj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sferi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već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dinamika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trgovačkog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odnosno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poslovnog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života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tradicionalno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zahteva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određen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vid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slobode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gde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izostankom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dokumentovanja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čuvanja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određenih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može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razviti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odnos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poverenja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zaštititi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poverljivost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preći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određene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greške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poslovnog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partnera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obezbediti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prenov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ugovora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„</w:t>
      </w:r>
      <w:r w:rsidR="00253DA6">
        <w:rPr>
          <w:rFonts w:ascii="Times New Roman" w:eastAsia="Times New Roman" w:hAnsi="Times New Roman" w:cs="Times New Roman"/>
          <w:lang w:val="sr-Cyrl-RS"/>
        </w:rPr>
        <w:t>nov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početak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 </w:t>
      </w:r>
      <w:r w:rsidR="00253DA6">
        <w:rPr>
          <w:rFonts w:ascii="Times New Roman" w:eastAsia="Times New Roman" w:hAnsi="Times New Roman" w:cs="Times New Roman"/>
          <w:lang w:val="sr-Cyrl-RS"/>
        </w:rPr>
        <w:t>saradnje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- </w:t>
      </w:r>
      <w:r w:rsidR="00253DA6">
        <w:rPr>
          <w:rFonts w:ascii="Times New Roman" w:eastAsia="Times New Roman" w:hAnsi="Times New Roman" w:cs="Times New Roman"/>
          <w:lang w:val="sr-Cyrl-RS"/>
        </w:rPr>
        <w:t>dati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određsn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broj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primer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oblasti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patenta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) </w:t>
      </w:r>
      <w:r w:rsidR="00253DA6">
        <w:rPr>
          <w:rFonts w:ascii="Times New Roman" w:eastAsia="Times New Roman" w:hAnsi="Times New Roman" w:cs="Times New Roman"/>
          <w:lang w:val="sr-Cyrl-RS"/>
        </w:rPr>
        <w:t>samo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uvid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smatraju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rečeni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aspekti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poslovnog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života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zaštićeni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garancijom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83.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zakonodavac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prevideo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sadržaj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domašaj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83. </w:t>
      </w:r>
      <w:r w:rsidR="00253DA6">
        <w:rPr>
          <w:rFonts w:ascii="Times New Roman" w:eastAsia="Times New Roman" w:hAnsi="Times New Roman" w:cs="Times New Roman"/>
          <w:lang w:val="sr-Cyrl-RS"/>
        </w:rPr>
        <w:t>Ust</w:t>
      </w:r>
      <w:r w:rsidRPr="00AD3430">
        <w:rPr>
          <w:rFonts w:ascii="Times New Roman" w:eastAsia="Times New Roman" w:hAnsi="Times New Roman" w:cs="Times New Roman"/>
          <w:lang w:val="sr-Cyrl-RS"/>
        </w:rPr>
        <w:t>a</w:t>
      </w:r>
      <w:r w:rsidR="00253DA6">
        <w:rPr>
          <w:rFonts w:ascii="Times New Roman" w:eastAsia="Times New Roman" w:hAnsi="Times New Roman" w:cs="Times New Roman"/>
          <w:lang w:val="sr-Cyrl-RS"/>
        </w:rPr>
        <w:t>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aktere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privrede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predvideo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istovetan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režim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javni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sektor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delatnosti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organizacija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Lucida Sans Unicode" w:eastAsia="Lucida Sans Unicode" w:hAnsi="Lucida Sans Unicode" w:cs="Lucida Sans Unicode"/>
          <w:color w:val="000000"/>
          <w:spacing w:val="-2"/>
          <w:lang w:val="sr-Cyrl-RS"/>
        </w:rPr>
        <w:tab/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Zakonodavac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je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,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smatraju</w:t>
      </w:r>
      <w:r w:rsidRPr="00AD3430">
        <w:rPr>
          <w:rFonts w:ascii="Times New Roman" w:eastAsia="Lucida Sans Unicode" w:hAnsi="Times New Roman" w:cs="Times New Roman"/>
          <w:spacing w:val="-2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p</w:t>
      </w:r>
      <w:r w:rsidR="00253DA6">
        <w:rPr>
          <w:rFonts w:ascii="Times New Roman" w:eastAsia="Times New Roman" w:hAnsi="Times New Roman" w:cs="Times New Roman"/>
          <w:lang w:val="sr-Cyrl-RS"/>
        </w:rPr>
        <w:t>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predvidevši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privredne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Lucida Sans Unicode" w:hAnsi="Times New Roman" w:cs="Times New Roman"/>
          <w:spacing w:val="-2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tipološki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sadržaju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sveobuhvatnosti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nesmotrenosti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zahtevima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nege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preduzetničkog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duha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nisu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spojive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načinom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razmišljanja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razvijanja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poslovanja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uslovima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slobodne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privrede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povredio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samu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suštinu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83.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što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mišljenju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podnosilaca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protivno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načelu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nepovredivosti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suštine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20.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Naveden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podnosilaca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suštini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protivan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institutu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slobode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preduzetništva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83.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domenu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tiče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slobode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svakog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pojedinca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počne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posluje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postepeno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razvije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snagu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poslovanje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privredni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akter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Dalje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svetlosti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izjednačenja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organizacija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jedne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strane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privrednih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druge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9.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vezi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tač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3)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5)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tamo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određene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prirodi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stvari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mogu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uvažiti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ispoštovati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samo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već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uhodani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akteri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čiji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organizacioni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potencijal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resursi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jednaki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slični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onima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imaju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organizacije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Navedeno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ugla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preduzetnika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početnika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novoosnovanog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preduzeća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obaveze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statuiše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obilate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intenzivne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toliko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faktički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početnika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imaju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efekat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odvraćanja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bilo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kakvog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počinjanja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lang w:val="sr-Cyrl-RS"/>
        </w:rPr>
        <w:t>ili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predstavljaju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podsticaj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samog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početka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aktivno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radi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počinjanja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poslovanja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krše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propisi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9.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suštinski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zahtevaju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servisiranje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znanje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iivesticije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spram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inače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imaju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početnici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državama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garantuju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slobodu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preduzetništva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egzorbitantne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individualnom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planu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mnoge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privrednike</w:t>
      </w:r>
      <w:r w:rsidRPr="00AD3430">
        <w:rPr>
          <w:rFonts w:ascii="Times New Roman" w:eastAsia="Times New Roman" w:hAnsi="Times New Roman" w:cs="Times New Roman"/>
          <w:lang w:val="sr-Cyrl-RS"/>
        </w:rPr>
        <w:t>-</w:t>
      </w:r>
      <w:r w:rsidR="00253DA6">
        <w:rPr>
          <w:rFonts w:ascii="Times New Roman" w:eastAsia="Times New Roman" w:hAnsi="Times New Roman" w:cs="Times New Roman"/>
          <w:lang w:val="sr-Cyrl-RS"/>
        </w:rPr>
        <w:t>početnike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budući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zahtevaju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angažman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posebnih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lica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kupovinu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odgovarajućih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usluga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nepriuštive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ističu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svetlu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83.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uzdrži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regulacije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faktički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bez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ikako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nužno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potrebno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predstavlja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poticaj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odustajanje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privrednih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poduhvata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navodi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intenziteta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9.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proističe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zakonodavac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sadržaj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domašaj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83.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sasvim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prevideo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prilog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tvrdnji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primer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razvoja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zakonodavstva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Republici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Hrvatskoj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privredni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subjekti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načelno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naročito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kompanije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početnici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nemaju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nikakvu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razmišljaju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javnom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lang w:val="sr-Cyrl-RS"/>
        </w:rPr>
        <w:t>arhivskom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) </w:t>
      </w:r>
      <w:r w:rsidR="00253DA6">
        <w:rPr>
          <w:rFonts w:ascii="Times New Roman" w:eastAsia="Times New Roman" w:hAnsi="Times New Roman" w:cs="Times New Roman"/>
          <w:lang w:val="sr-Cyrl-RS"/>
        </w:rPr>
        <w:t>značaju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takva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Republici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Hrvatskoj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nastaje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izuzetno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pojedinačna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utvrđuje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donošenjem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rešenja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upravnom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postupku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pogledu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tačno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određene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ugvrđuje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javni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iiteres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- </w:t>
      </w:r>
      <w:r w:rsidR="00253DA6">
        <w:rPr>
          <w:rFonts w:ascii="Times New Roman" w:eastAsia="Times New Roman" w:hAnsi="Times New Roman" w:cs="Times New Roman"/>
          <w:lang w:val="sr-Cyrl-RS"/>
        </w:rPr>
        <w:t>odnosno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sredi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dokumentacija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značaja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istoriju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nauku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kulturu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S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vezi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stanovište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model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usvojen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Republici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Hrvatskoj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drugim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državama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slobodnog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tržišta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vladavine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organski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vezan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činjenicom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shvatanja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preduzetništva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priznata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vrednost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počiva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slobodnom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preduzetništvu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duhu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  <w:r w:rsidRPr="00AD3430">
        <w:rPr>
          <w:rFonts w:ascii="Times New Roman" w:eastAsia="Times New Roman" w:hAnsi="Times New Roman" w:cs="Times New Roman"/>
          <w:i/>
          <w:iCs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Naspram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toga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shvatanju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podnosilaca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predmetni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izjednačava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preduzetništvo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karakteristikama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kancelarijskog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javne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lastRenderedPageBreak/>
        <w:t>uprave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stvara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element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okvira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poslovanje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previđen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značaj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domašaj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posebnosti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obezbeđuju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garancije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primarne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pozicije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materijalnog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highlight w:val="yellow"/>
          <w:lang w:val="sr-Cyrl-RS"/>
        </w:rPr>
      </w:pPr>
    </w:p>
    <w:p w:rsidR="00AD3430" w:rsidRPr="00AD3430" w:rsidRDefault="00AD3430" w:rsidP="00AD34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</w:pPr>
      <w:r w:rsidRPr="00AD3430">
        <w:rPr>
          <w:rFonts w:ascii="Times New Roman" w:eastAsia="Times New Roman" w:hAnsi="Times New Roman" w:cs="Times New Roman"/>
          <w:b/>
          <w:bCs/>
          <w:spacing w:val="3"/>
          <w:shd w:val="clear" w:color="auto" w:fill="FFFFFF"/>
          <w:lang w:val="sr-Cyrl-RS"/>
        </w:rPr>
        <w:tab/>
      </w:r>
      <w:r w:rsidRPr="00AD3430">
        <w:rPr>
          <w:rFonts w:ascii="Times New Roman" w:eastAsia="Times New Roman" w:hAnsi="Times New Roman" w:cs="Times New Roman"/>
          <w:b/>
          <w:bCs/>
          <w:spacing w:val="3"/>
          <w:shd w:val="clear" w:color="auto" w:fill="FFFFFF"/>
          <w:lang w:val="sr-Cyrl-RS"/>
        </w:rPr>
        <w:tab/>
      </w:r>
      <w:r w:rsidR="00253DA6">
        <w:rPr>
          <w:rFonts w:ascii="Times New Roman" w:eastAsia="Times New Roman" w:hAnsi="Times New Roman" w:cs="Times New Roman"/>
          <w:bCs/>
          <w:spacing w:val="3"/>
          <w:shd w:val="clear" w:color="auto" w:fill="FFFFFF"/>
          <w:lang w:val="sr-Cyrl-RS"/>
        </w:rPr>
        <w:t>Odbor</w:t>
      </w:r>
      <w:r w:rsidRPr="00AD3430">
        <w:rPr>
          <w:rFonts w:ascii="Times New Roman" w:eastAsia="Times New Roman" w:hAnsi="Times New Roman" w:cs="Times New Roman"/>
          <w:bCs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3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bCs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bCs/>
          <w:spacing w:val="3"/>
          <w:shd w:val="clear" w:color="auto" w:fill="FFFFFF"/>
          <w:lang w:val="sr-Cyrl-RS"/>
        </w:rPr>
        <w:t>mišljenja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bez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osnova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tvrdnja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podnosilaca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nesaglasan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83.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jer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odredbe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odnose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ograničenje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umanjenje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slobode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preduzetništva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uopšte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samim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način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tumačeći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83.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konteksta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načela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među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načela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3.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kojim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utvrđeno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između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ostalog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vladavina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prava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ostvaruje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povinovanjem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89.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kome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svako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dužan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čuva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prirodne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retkosti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naučno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kulturno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istorijsko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nasleđe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dobra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opšteg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interesa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skladu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zakonom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navodima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široko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tumačenje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slobode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preduzetništva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garantovanog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83.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tumačeći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između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ostalog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poretku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garantuje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sloboda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preduzetništva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preduzetnici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lica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privredi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nastupaju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autonomno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uređujući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unutrašnje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poslovanje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tržišni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nastup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sopstvenim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željama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uzusima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domaćim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svetskim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okvirima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sektora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služe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model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poslovanja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predstavlja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jedan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režim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umanjenja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ograničenja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osnovnog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preduzetničkog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duha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slobode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preduzetništva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skladu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potrebno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uzdrži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regulacije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faktički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bez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ikako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nužno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potrebno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predstavlja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poticaj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odustajanje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privrednih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poduhvata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čega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može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zaključiti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shvatanju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podnosilaca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sloboda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preduzetništva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podrazumeva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odsustvo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regulacije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hd w:val="clear" w:color="auto" w:fill="FFFFFF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Navedeno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može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uzeti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tačno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razloga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što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pored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ograničenja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83. </w:t>
      </w:r>
      <w:r w:rsidR="00253DA6">
        <w:rPr>
          <w:rFonts w:ascii="Times New Roman" w:eastAsia="Times New Roman" w:hAnsi="Times New Roman" w:cs="Times New Roman"/>
          <w:lang w:val="sr-Cyrl-RS"/>
        </w:rPr>
        <w:t>stava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pozivaju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utvrđeno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preduzetništvo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može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ograničiti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radi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zaštite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zdravlja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ljudi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životne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sredine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prirodnih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bogatstava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radi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bezbednosti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Republike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Srbije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podrazumeva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sloboda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preduzetništva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može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ostvarivati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van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konteksta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drugih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načela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među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načela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3. </w:t>
      </w:r>
      <w:r w:rsidR="00253DA6">
        <w:rPr>
          <w:rFonts w:ascii="Times New Roman" w:eastAsia="Times New Roman" w:hAnsi="Times New Roman" w:cs="Times New Roman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lang w:val="sr-Cyrl-RS"/>
        </w:rPr>
        <w:t>kojim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utvrđeno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između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ostalog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vladavina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prava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ostvaruje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povinovanjem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89.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prema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kome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svako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dužan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čuva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prirodne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retkosti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naučno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kulturno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istorijsko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nasleđe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dobra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opšteg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interesa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skladu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kojima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odredbe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ostvaruju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ab/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Polazeći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posebne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odgovornosti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Republike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Srbije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očuvanje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nasleđa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utvrđene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89.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donet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predmetni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kojim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uređuje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sistem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zaštite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uslovi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način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korišćenja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organizacija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nadležnost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delatnost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Republici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Srbiji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lang w:val="sr-Cyrl-RS"/>
        </w:rPr>
        <w:t>Saglasno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89.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kojim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predviđeno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svako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dužan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čuva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prirodne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retkosti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naučno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kulturno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istorijsko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nasleđe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dobra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opšteg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interesa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skladu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obzirom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deo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kulturnog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nasleđa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vrsta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kulturnog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dobra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4.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1.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utvrdio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kulturno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dobro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opšteg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interesa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Republiku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Srbiju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stavom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4.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zaštićena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bez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obzira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čijem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vlasništvu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ili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posedu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odnosno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kod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koga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nalazi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hd w:val="clear" w:color="auto" w:fill="FFFFFF"/>
          <w:lang w:val="sr-Cyrl-RS"/>
        </w:rPr>
      </w:pP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ab/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definisana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tačka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3)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dokumentarni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materijal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trajno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čuva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odabrani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izvorni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nedostatku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izvornog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svaki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reprodukovani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oblik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dokumenta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ili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zapisa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nastali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radom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delovanjem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državnih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organa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organizacija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organa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teritorijalne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autonomije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jedinica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lokalne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samouprave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ustanova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javnih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preduzeća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imalaca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javnih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ovlašćenja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privrednih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društava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preduzetnika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lica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obavljaju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registrovanu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delatnost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verskih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zajednica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drugih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pravnih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ili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fizičkih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lica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trajnog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značaja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kulturu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umetnost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nauku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prosvetu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druge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društvene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oblasti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bez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obzira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kada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gde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nastali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li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nalaze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ustanovama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zaštite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kulturnih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dobara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ili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van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njih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bez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obzira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oblik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nosač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zapisa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kome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sačuvani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hd w:val="clear" w:color="auto" w:fill="FFFFFF"/>
          <w:lang w:val="sr-Cyrl-RS"/>
        </w:rPr>
      </w:pP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ab/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Prihvatanje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širokog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tumačenja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slobode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preduzetništva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način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kako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tumače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podnosioci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značilo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lica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privredi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nisu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obavezani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ograničenjima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sadržanim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akonima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spadaju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korpus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obuhvaćen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83.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2.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zaštita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zdravlja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ljudi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životne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sredine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prirodnih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bogatstava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bezbednosti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Republike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Srbije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>).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hd w:val="clear" w:color="auto" w:fill="FFFFFF"/>
          <w:lang w:val="sr-Cyrl-RS"/>
        </w:rPr>
      </w:pP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ab/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Imajući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vidu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pored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opšte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definicije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date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drugi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posebni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utvrđuju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odnosno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preciziraju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vrste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dokumentarnog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materijala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trajno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čuvaju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predstavljaju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navedeno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značilo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svatanju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podnosilaca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pored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lastRenderedPageBreak/>
        <w:t>predmetnog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kojim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utvrđuje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obaveza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njenog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trajnog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čuvanja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privredna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društva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preduzetnike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obaveza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proizilazi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odredaba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drugih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primer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43.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stav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9.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oružju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municiji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(„</w:t>
      </w:r>
      <w:r w:rsidR="00253DA6">
        <w:rPr>
          <w:rFonts w:ascii="Times New Roman" w:eastAsia="Times New Roman" w:hAnsi="Times New Roman" w:cs="Times New Roman"/>
          <w:lang w:val="sr-Cyrl-RS"/>
        </w:rPr>
        <w:t>Službeni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glasnik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RS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”, </w:t>
      </w:r>
      <w:r w:rsidR="00253DA6">
        <w:rPr>
          <w:rFonts w:ascii="Times New Roman" w:eastAsia="Times New Roman" w:hAnsi="Times New Roman" w:cs="Times New Roman"/>
          <w:lang w:val="sr-Cyrl-RS"/>
        </w:rPr>
        <w:t>br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  <w:hyperlink r:id="rId20" w:tooltip="Закон о оружју и муницији (24/02/2015)" w:history="1">
        <w:r w:rsidRPr="00AD3430">
          <w:rPr>
            <w:rFonts w:ascii="Times New Roman" w:eastAsia="Times New Roman" w:hAnsi="Times New Roman" w:cs="Times New Roman"/>
            <w:lang w:val="sr-Cyrl-RS"/>
          </w:rPr>
          <w:t>20/15</w:t>
        </w:r>
      </w:hyperlink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hyperlink r:id="rId21" w:tooltip="Закон о измени Закона о оружју и муницији (15/02/2019)" w:history="1">
        <w:r w:rsidRPr="00AD3430">
          <w:rPr>
            <w:rFonts w:ascii="Times New Roman" w:eastAsia="Times New Roman" w:hAnsi="Times New Roman" w:cs="Times New Roman"/>
            <w:lang w:val="sr-Cyrl-RS"/>
          </w:rPr>
          <w:t>10/19</w:t>
        </w:r>
      </w:hyperlink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hyperlink r:id="rId22" w:tooltip="Закон о измени Закона о оружју и муницији (04/03/2020)" w:history="1">
        <w:r w:rsidRPr="00AD3430">
          <w:rPr>
            <w:rFonts w:ascii="Times New Roman" w:eastAsia="Times New Roman" w:hAnsi="Times New Roman" w:cs="Times New Roman"/>
            <w:lang w:val="sr-Cyrl-RS"/>
          </w:rPr>
          <w:t>20/20</w:t>
        </w:r>
      </w:hyperlink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hyperlink r:id="rId23" w:tooltip="Закон о измени Закона о оружју и муницији (07/02/2022)" w:history="1">
        <w:r w:rsidRPr="00AD3430">
          <w:rPr>
            <w:rFonts w:ascii="Times New Roman" w:eastAsia="Times New Roman" w:hAnsi="Times New Roman" w:cs="Times New Roman"/>
            <w:lang w:val="sr-Cyrl-RS"/>
          </w:rPr>
          <w:t>14/22</w:t>
        </w:r>
      </w:hyperlink>
      <w:r w:rsidRPr="00AD3430">
        <w:rPr>
          <w:rFonts w:ascii="Times New Roman" w:eastAsia="Times New Roman" w:hAnsi="Times New Roman" w:cs="Times New Roman"/>
          <w:lang w:val="sr-Cyrl-RS"/>
        </w:rPr>
        <w:t xml:space="preserve">) </w:t>
      </w:r>
      <w:r w:rsidR="00253DA6">
        <w:rPr>
          <w:rFonts w:ascii="Times New Roman" w:eastAsia="Times New Roman" w:hAnsi="Times New Roman" w:cs="Times New Roman"/>
          <w:lang w:val="sr-Cyrl-RS"/>
        </w:rPr>
        <w:t>kojim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utvrđeno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videncije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moraju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voditi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uredno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ažurno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čuvaju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trajno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bila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obavezujuća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hd w:val="clear" w:color="auto" w:fill="FFFFFF"/>
          <w:lang w:val="sr-Cyrl-RS"/>
        </w:rPr>
      </w:pP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ab/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Navedno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znači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evidencije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43.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oružju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municiji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obzirom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utvrđen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trajan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rok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čuvanja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predstavljaju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osnovu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samog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.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Ovaj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jedini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primer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pravnom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sistemu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Republike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Srbije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kako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bi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pojasnili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koliki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značaj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trajnog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čuvanja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te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poštovanja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zakonom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utvrđene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obaveze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potrebno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navedeni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član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citiramo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:  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hd w:val="clear" w:color="auto" w:fill="FFFFFF"/>
          <w:lang w:val="sr-Cyrl-RS"/>
        </w:rPr>
      </w:pPr>
    </w:p>
    <w:p w:rsidR="00AD3430" w:rsidRPr="00AD3430" w:rsidRDefault="00AD3430" w:rsidP="00AD3430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  <w:lang w:val="sr-Cyrl-RS"/>
        </w:rPr>
      </w:pP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>„</w:t>
      </w:r>
      <w:r w:rsidR="00253DA6">
        <w:rPr>
          <w:rFonts w:ascii="Times New Roman" w:eastAsia="Times New Roman" w:hAnsi="Times New Roman" w:cs="Times New Roman"/>
          <w:lang w:val="sr-Cyrl-RS"/>
        </w:rPr>
        <w:t>Evidencije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lica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preduzetnici</w:t>
      </w:r>
    </w:p>
    <w:p w:rsidR="00AD3430" w:rsidRPr="00AD3430" w:rsidRDefault="00253DA6" w:rsidP="00AD3430">
      <w:pPr>
        <w:keepNext/>
        <w:shd w:val="clear" w:color="auto" w:fill="FFFFFF"/>
        <w:tabs>
          <w:tab w:val="left" w:pos="1418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lang w:val="sr-Cyrl-RS"/>
        </w:rPr>
      </w:pPr>
      <w:bookmarkStart w:id="2" w:name="c0043"/>
      <w:bookmarkEnd w:id="2"/>
      <w:r>
        <w:rPr>
          <w:rFonts w:ascii="Times New Roman" w:eastAsia="Times New Roman" w:hAnsi="Times New Roman" w:cs="Times New Roman"/>
          <w:lang w:val="sr-Cyrl-RS"/>
        </w:rPr>
        <w:t>Član</w:t>
      </w:r>
      <w:r w:rsidR="00AD3430" w:rsidRPr="00AD3430">
        <w:rPr>
          <w:rFonts w:ascii="Times New Roman" w:eastAsia="Times New Roman" w:hAnsi="Times New Roman" w:cs="Times New Roman"/>
          <w:lang w:val="sr-Cyrl-RS"/>
        </w:rPr>
        <w:t xml:space="preserve"> 43.</w:t>
      </w:r>
    </w:p>
    <w:p w:rsidR="00AD3430" w:rsidRPr="00AD3430" w:rsidRDefault="00AD3430" w:rsidP="00AD34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Pravna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lica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dužni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evidencije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oružju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lang w:val="sr-Cyrl-RS"/>
        </w:rPr>
        <w:t>vrsta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marka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model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kalibar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fabrički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broj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oružja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)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municiji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evidencije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zaposlenim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licima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lang w:val="sr-Cyrl-RS"/>
        </w:rPr>
        <w:t>ime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prezime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jedinstveni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matični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broj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broj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lične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karte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odnosno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identifikacionog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prebivalište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adresa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uverenje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zdravstvenoj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sposobnosti</w:t>
      </w:r>
      <w:r w:rsidRPr="00AD3430">
        <w:rPr>
          <w:rFonts w:ascii="Times New Roman" w:eastAsia="Times New Roman" w:hAnsi="Times New Roman" w:cs="Times New Roman"/>
          <w:lang w:val="sr-Cyrl-RS"/>
        </w:rPr>
        <w:t>).</w:t>
      </w:r>
    </w:p>
    <w:p w:rsidR="00AD3430" w:rsidRPr="00AD3430" w:rsidRDefault="00AD3430" w:rsidP="00AD34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Pravna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lica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skladu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delatnošću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mogu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oružje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drugom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licu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poslugu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primaju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oružje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čuvanje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vode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evidencije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oružju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lang w:val="sr-Cyrl-RS"/>
        </w:rPr>
        <w:t>vrsta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marka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model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kalibar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fabrički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broj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oružja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fizičkim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licima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lang w:val="sr-Cyrl-RS"/>
        </w:rPr>
        <w:t>ime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prezime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jedinstveni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matični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broj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broj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lične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karte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odnosno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identifikacionog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prebivalište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adresa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)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licima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preduzetnicima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lang w:val="sr-Cyrl-RS"/>
        </w:rPr>
        <w:t>naziv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sedište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delatnost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matični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broj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ime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prezime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ovlašćenog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lica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) </w:t>
      </w:r>
      <w:r w:rsidR="00253DA6">
        <w:rPr>
          <w:rFonts w:ascii="Times New Roman" w:eastAsia="Times New Roman" w:hAnsi="Times New Roman" w:cs="Times New Roman"/>
          <w:lang w:val="sr-Cyrl-RS"/>
        </w:rPr>
        <w:t>kojima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pružaju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takvu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uslugu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Pravna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lica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nadležnog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odobreno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bavljenje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obukom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rukovanju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vatrenim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oružjem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evidencije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fizičkim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licima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lang w:val="sr-Cyrl-RS"/>
        </w:rPr>
        <w:t>ime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prezime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jedinstveni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matični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broj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broj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lične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karte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odnosno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identifikacionog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prebivalište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adresa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) </w:t>
      </w:r>
      <w:r w:rsidR="00253DA6">
        <w:rPr>
          <w:rFonts w:ascii="Times New Roman" w:eastAsia="Times New Roman" w:hAnsi="Times New Roman" w:cs="Times New Roman"/>
          <w:lang w:val="sr-Cyrl-RS"/>
        </w:rPr>
        <w:t>obučenim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rukovanje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vatrenim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oružjem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izdatim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uverenjima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Pravna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lica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ovlašćeni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ispitivanje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žigosanje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obeležavanje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vatrenog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oružja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proizvodnju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oružja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ovlašćeni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serviseri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evidencije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onesposobljenog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oružja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lang w:val="sr-Cyrl-RS"/>
        </w:rPr>
        <w:t>vrsta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marka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model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kalibar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fabrički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broj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oružja</w:t>
      </w:r>
      <w:r w:rsidRPr="00AD3430">
        <w:rPr>
          <w:rFonts w:ascii="Times New Roman" w:eastAsia="Times New Roman" w:hAnsi="Times New Roman" w:cs="Times New Roman"/>
          <w:lang w:val="sr-Cyrl-RS"/>
        </w:rPr>
        <w:t>).</w:t>
      </w:r>
    </w:p>
    <w:p w:rsidR="00AD3430" w:rsidRPr="00AD3430" w:rsidRDefault="00AD3430" w:rsidP="00AD34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Ovlašćeni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serviseri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dužni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evidencije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popravljenog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prepravljenog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oružja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sadrže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podatke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isprava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oružju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Ovlašćeni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prodavci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evidencije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nabavljenog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prodatog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oružja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osnovnih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delova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oružje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municije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sadrže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: </w:t>
      </w:r>
      <w:r w:rsidR="00253DA6">
        <w:rPr>
          <w:rFonts w:ascii="Times New Roman" w:eastAsia="Times New Roman" w:hAnsi="Times New Roman" w:cs="Times New Roman"/>
          <w:lang w:val="sr-Cyrl-RS"/>
        </w:rPr>
        <w:t>broj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odobrenja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naziv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odobrenje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izdao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datum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izdavanja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odobrenja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podatke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kupcu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fizičko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lice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lang w:val="sr-Cyrl-RS"/>
        </w:rPr>
        <w:t>ime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prezime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jedinstveni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matični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broj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broj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lične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karte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odnosno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identifikacionog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prebivalište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adresa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),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lice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(</w:t>
      </w:r>
      <w:r w:rsidR="00253DA6">
        <w:rPr>
          <w:rFonts w:ascii="Times New Roman" w:eastAsia="Times New Roman" w:hAnsi="Times New Roman" w:cs="Times New Roman"/>
          <w:lang w:val="sr-Cyrl-RS"/>
        </w:rPr>
        <w:t>naziv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sedište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delatnost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matični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broj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ime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prezime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ovlašćenog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lica</w:t>
      </w:r>
      <w:r w:rsidRPr="00AD3430">
        <w:rPr>
          <w:rFonts w:ascii="Times New Roman" w:eastAsia="Times New Roman" w:hAnsi="Times New Roman" w:cs="Times New Roman"/>
          <w:lang w:val="sr-Cyrl-RS"/>
        </w:rPr>
        <w:t>).</w:t>
      </w:r>
    </w:p>
    <w:p w:rsidR="00AD3430" w:rsidRPr="00AD3430" w:rsidRDefault="00AD3430" w:rsidP="00AD34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Posrednici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- </w:t>
      </w:r>
      <w:r w:rsidR="00253DA6">
        <w:rPr>
          <w:rFonts w:ascii="Times New Roman" w:eastAsia="Times New Roman" w:hAnsi="Times New Roman" w:cs="Times New Roman"/>
          <w:lang w:val="sr-Cyrl-RS"/>
        </w:rPr>
        <w:t>brokeri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evidencije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svakom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pojedinačnom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izvršenom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posredovanju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prometu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oružja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municije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Pravna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lica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nadležnom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svaku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godinu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roku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30 </w:t>
      </w:r>
      <w:r w:rsidR="00253DA6">
        <w:rPr>
          <w:rFonts w:ascii="Times New Roman" w:eastAsia="Times New Roman" w:hAnsi="Times New Roman" w:cs="Times New Roman"/>
          <w:lang w:val="sr-Cyrl-RS"/>
        </w:rPr>
        <w:t>dana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isteka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kalendarske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godine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predaju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primerak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evidencija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predviđene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ovim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pisanom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elektronskom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obliku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Evidencije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ovog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moraju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voditi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uredno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ažurno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čuvaju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trajno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Sve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evidencije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ovog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moraju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predati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nadležnom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roku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15 </w:t>
      </w:r>
      <w:r w:rsidR="00253DA6">
        <w:rPr>
          <w:rFonts w:ascii="Times New Roman" w:eastAsia="Times New Roman" w:hAnsi="Times New Roman" w:cs="Times New Roman"/>
          <w:lang w:val="sr-Cyrl-RS"/>
        </w:rPr>
        <w:t>dana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prestanku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obavljanja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delatnosti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odobrene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skladu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ovim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zakonom</w:t>
      </w:r>
      <w:r w:rsidRPr="00AD3430">
        <w:rPr>
          <w:rFonts w:ascii="Times New Roman" w:eastAsia="Times New Roman" w:hAnsi="Times New Roman" w:cs="Times New Roman"/>
          <w:lang w:val="sr-Cyrl-RS"/>
        </w:rPr>
        <w:t>.”</w:t>
      </w:r>
    </w:p>
    <w:p w:rsidR="00AD3430" w:rsidRPr="00AD3430" w:rsidRDefault="00AD3430" w:rsidP="00AD343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val="sr-Cyrl-RS"/>
        </w:rPr>
      </w:pPr>
    </w:p>
    <w:p w:rsidR="00AD3430" w:rsidRPr="00AD3430" w:rsidRDefault="00AD3430" w:rsidP="00AD34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</w:pP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ab/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ab/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Odredbe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mogu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dovesti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ustavnopravnu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vezu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odredbama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člana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20.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Ustava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podniosioci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innicijative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pozivaju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budući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njegove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odredbe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odnose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ljudska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manjinska</w:t>
      </w:r>
      <w:r w:rsidRPr="00AD3430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pacing w:val="3"/>
          <w:shd w:val="clear" w:color="auto" w:fill="FFFFFF"/>
          <w:lang w:val="sr-Cyrl-RS"/>
        </w:rPr>
        <w:t>prava</w:t>
      </w:r>
      <w:r w:rsidRPr="00AD3430">
        <w:rPr>
          <w:rFonts w:ascii="Times New Roman" w:eastAsia="Times New Roman" w:hAnsi="Times New Roman" w:cs="Times New Roman"/>
          <w:spacing w:val="3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highlight w:val="yellow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Mišljenje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odnosi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navode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podnosilaca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odnosi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nerazlikovanja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javne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privatne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dokumentarne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građe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već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napred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Navodi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podnosioca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inicijative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potkrepljuju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svoje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tvrdnje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odnose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kako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primer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razvoja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arhivskog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zakonodavstva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Republici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Hrvatskoj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rešenjima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sadržanim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kao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model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shvatanja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preduzetništva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usvojen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Republici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Hrvatskoj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drugim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državama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slobodnog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tržišta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vladavine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organski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vezan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činjenicom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shvatanja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preduzetništva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koja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tome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nužno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moraju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odgovarajuća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pravnom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sistemu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Republike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lastRenderedPageBreak/>
        <w:t>Srbije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nisu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značaja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konkretnom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slučaju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imajući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vidu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ukazuje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uporednopravna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rešenja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sadržana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inostranim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ali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tzv</w:t>
      </w:r>
      <w:r w:rsidRPr="00AD3430">
        <w:rPr>
          <w:rFonts w:ascii="Times New Roman" w:eastAsia="Times New Roman" w:hAnsi="Times New Roman" w:cs="Times New Roman"/>
          <w:lang w:val="sr-Cyrl-RS"/>
        </w:rPr>
        <w:t>. „</w:t>
      </w:r>
      <w:r w:rsidR="00253DA6">
        <w:rPr>
          <w:rFonts w:ascii="Times New Roman" w:eastAsia="Times New Roman" w:hAnsi="Times New Roman" w:cs="Times New Roman"/>
          <w:lang w:val="sr-Cyrl-RS"/>
        </w:rPr>
        <w:t>modele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shvatanja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preduzetništva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” </w:t>
      </w:r>
      <w:r w:rsidR="00253DA6">
        <w:rPr>
          <w:rFonts w:ascii="Times New Roman" w:eastAsia="Times New Roman" w:hAnsi="Times New Roman" w:cs="Times New Roman"/>
          <w:lang w:val="sr-Cyrl-RS"/>
        </w:rPr>
        <w:t>bez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navođenja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propisa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kojima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isti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sadržan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mogu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biti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dokaz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neusklađenosti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predmetnog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D3430">
        <w:rPr>
          <w:rFonts w:ascii="Times New Roman" w:eastAsia="Times New Roman" w:hAnsi="Times New Roman" w:cs="Times New Roman"/>
          <w:lang w:val="sr-Cyrl-RS"/>
        </w:rPr>
        <w:tab/>
      </w:r>
      <w:r w:rsidR="00253DA6">
        <w:rPr>
          <w:rFonts w:ascii="Times New Roman" w:eastAsia="Times New Roman" w:hAnsi="Times New Roman" w:cs="Times New Roman"/>
          <w:lang w:val="sr-Cyrl-RS"/>
        </w:rPr>
        <w:t>Imajući</w:t>
      </w:r>
      <w:r w:rsidR="00A0384B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="00A0384B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vidu</w:t>
      </w:r>
      <w:r w:rsidR="00A0384B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sve</w:t>
      </w:r>
      <w:r w:rsidR="00A0384B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navedeno</w:t>
      </w:r>
      <w:r w:rsidR="00A0384B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lang w:val="sr-Cyrl-RS"/>
        </w:rPr>
        <w:t>Odbor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mišljenja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je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Zakon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arhivskoj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građi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arhivskoj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delatnosti</w:t>
      </w:r>
      <w:r w:rsidRPr="00AD3430">
        <w:rPr>
          <w:rFonts w:ascii="Times New Roman" w:eastAsia="Times New Roman" w:hAnsi="Times New Roman" w:cs="Times New Roman"/>
          <w:shd w:val="clear" w:color="auto" w:fill="FFFFFF"/>
          <w:lang w:val="sr-Cyrl-RS"/>
        </w:rPr>
        <w:t xml:space="preserve">, </w:t>
      </w:r>
      <w:r w:rsidR="00253DA6">
        <w:rPr>
          <w:rFonts w:ascii="Times New Roman" w:eastAsia="Times New Roman" w:hAnsi="Times New Roman" w:cs="Times New Roman"/>
          <w:shd w:val="clear" w:color="auto" w:fill="FFFFFF"/>
          <w:lang w:val="sr-Cyrl-RS"/>
        </w:rPr>
        <w:t>odnosno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da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osporene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odredbe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tog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zakona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saglasnosti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sa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Ustavom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Republike</w:t>
      </w:r>
      <w:r w:rsidRPr="00AD343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53DA6">
        <w:rPr>
          <w:rFonts w:ascii="Times New Roman" w:eastAsia="Times New Roman" w:hAnsi="Times New Roman" w:cs="Times New Roman"/>
          <w:lang w:val="sr-Cyrl-RS"/>
        </w:rPr>
        <w:t>Srbije</w:t>
      </w:r>
      <w:r w:rsidRPr="00AD3430">
        <w:rPr>
          <w:rFonts w:ascii="Times New Roman" w:eastAsia="Times New Roman" w:hAnsi="Times New Roman" w:cs="Times New Roman"/>
          <w:lang w:val="sr-Cyrl-RS"/>
        </w:rPr>
        <w:t>.</w:t>
      </w: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AD3430" w:rsidRPr="00AD3430" w:rsidRDefault="00AD3430" w:rsidP="00AD34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AD3430" w:rsidRPr="00AD3430" w:rsidRDefault="00AD3430" w:rsidP="00AD3430">
      <w:pPr>
        <w:tabs>
          <w:tab w:val="left" w:pos="1440"/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4200"/>
      </w:tblGrid>
      <w:tr w:rsidR="00AD3430" w:rsidRPr="00AD3430" w:rsidTr="00722E6F">
        <w:tc>
          <w:tcPr>
            <w:tcW w:w="4428" w:type="dxa"/>
          </w:tcPr>
          <w:p w:rsidR="00AD3430" w:rsidRPr="00AD3430" w:rsidRDefault="00AD3430" w:rsidP="00AD3430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4200" w:type="dxa"/>
          </w:tcPr>
          <w:p w:rsidR="00AD3430" w:rsidRPr="00AD3430" w:rsidRDefault="00253DA6" w:rsidP="00AD343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PREDSEDNIK</w:t>
            </w:r>
          </w:p>
          <w:p w:rsidR="00AD3430" w:rsidRPr="00AD3430" w:rsidRDefault="00AD3430" w:rsidP="00AD343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AD3430" w:rsidRPr="00AD3430" w:rsidRDefault="00AD3430" w:rsidP="00AD343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AD3430" w:rsidRPr="00AD3430" w:rsidRDefault="00253DA6" w:rsidP="00AD3430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Milica</w:t>
            </w:r>
            <w:r w:rsidR="00A0384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Nikolić</w:t>
            </w:r>
          </w:p>
        </w:tc>
      </w:tr>
    </w:tbl>
    <w:p w:rsidR="00AD3430" w:rsidRPr="00AD3430" w:rsidRDefault="00AD3430" w:rsidP="00AD343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AD3430" w:rsidRPr="00AD3430" w:rsidRDefault="00AD3430" w:rsidP="00AD343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AD3430" w:rsidRPr="00AD3430" w:rsidRDefault="00AD3430" w:rsidP="00AD343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678AF" w:rsidRDefault="00C678AF"/>
    <w:sectPr w:rsidR="00C678AF" w:rsidSect="00A94C6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40" w:code="9"/>
      <w:pgMar w:top="1418" w:right="1701" w:bottom="1418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03E" w:rsidRDefault="00B2403E">
      <w:pPr>
        <w:spacing w:after="0" w:line="240" w:lineRule="auto"/>
      </w:pPr>
      <w:r>
        <w:separator/>
      </w:r>
    </w:p>
  </w:endnote>
  <w:endnote w:type="continuationSeparator" w:id="0">
    <w:p w:rsidR="00B2403E" w:rsidRDefault="00B2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A6" w:rsidRDefault="00253D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A6" w:rsidRDefault="00253D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A6" w:rsidRDefault="00253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03E" w:rsidRDefault="00B2403E">
      <w:pPr>
        <w:spacing w:after="0" w:line="240" w:lineRule="auto"/>
      </w:pPr>
      <w:r>
        <w:separator/>
      </w:r>
    </w:p>
  </w:footnote>
  <w:footnote w:type="continuationSeparator" w:id="0">
    <w:p w:rsidR="00B2403E" w:rsidRDefault="00B2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C64" w:rsidRDefault="00AD3430" w:rsidP="00A145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A94C64" w:rsidRDefault="00B240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C64" w:rsidRDefault="00AD3430" w:rsidP="00A145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53DA6">
      <w:rPr>
        <w:rStyle w:val="PageNumber"/>
        <w:noProof/>
      </w:rPr>
      <w:t>16</w:t>
    </w:r>
    <w:r>
      <w:rPr>
        <w:rStyle w:val="PageNumber"/>
      </w:rPr>
      <w:fldChar w:fldCharType="end"/>
    </w:r>
  </w:p>
  <w:p w:rsidR="00A94C64" w:rsidRDefault="00B240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A6" w:rsidRDefault="00253D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30"/>
    <w:rsid w:val="0013223E"/>
    <w:rsid w:val="00253DA6"/>
    <w:rsid w:val="003412CB"/>
    <w:rsid w:val="003A7D35"/>
    <w:rsid w:val="00A0384B"/>
    <w:rsid w:val="00A272DC"/>
    <w:rsid w:val="00AD3430"/>
    <w:rsid w:val="00B2403E"/>
    <w:rsid w:val="00B35DF1"/>
    <w:rsid w:val="00C6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8EB54E-DEAD-468A-8611-E2F3BB67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430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D343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semiHidden/>
    <w:unhideWhenUsed/>
    <w:rsid w:val="00AD3430"/>
  </w:style>
  <w:style w:type="paragraph" w:styleId="BalloonText">
    <w:name w:val="Balloon Text"/>
    <w:basedOn w:val="Normal"/>
    <w:link w:val="BalloonTextChar"/>
    <w:uiPriority w:val="99"/>
    <w:semiHidden/>
    <w:unhideWhenUsed/>
    <w:rsid w:val="003A7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D3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53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30240&amp;action=propis&amp;path=03024001.html&amp;domain=0&amp;mark=false&amp;queries=zakon+o+arhivskoj+gra*&amp;searchType=1&amp;regulationType=1&amp;domain=0&amp;myFavorites=false&amp;dateFrom=&amp;dateTo=&amp;groups=-%40--%40--%40--%40--%40-" TargetMode="External"/><Relationship Id="rId13" Type="http://schemas.openxmlformats.org/officeDocument/2006/relationships/hyperlink" Target="http://we2.cekos.com/ce/index.xhtml?&amp;file=f30241&amp;action=propis&amp;path=03024101.html&amp;domain=0&amp;mark=false&amp;queries=zakon+o+arhivskoj+gra*&amp;searchType=1&amp;regulationType=1&amp;domain=0&amp;myFavorites=false&amp;dateFrom=&amp;dateTo=&amp;groups=-%40--%40--%40--%40--%40-" TargetMode="External"/><Relationship Id="rId18" Type="http://schemas.openxmlformats.org/officeDocument/2006/relationships/hyperlink" Target="http://we2.cekos.com/ce/index.xhtml?&amp;file=f2&amp;action=propis&amp;path=00000201.html&amp;domain=0&amp;mark=false&amp;queries=ustav+savezne+republike+jugoslavije&amp;searchType=2&amp;regulationType=1&amp;domain=0&amp;myFavorites=false&amp;dateFrom=&amp;dateTo=&amp;groups=-%40--%40--%40--%40--%40-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we2.cekos.com/ce/index.xhtml?&amp;file=f140655&amp;action=propis&amp;path=14065501.html&amp;domain=0&amp;mark=false&amp;queries=oru--3--j*&amp;searchType=1&amp;regulationType=1&amp;domain=0&amp;myFavorites=false&amp;dateFrom=&amp;dateTo=&amp;groups=-%40--%40--%40--%40--%40-" TargetMode="External"/><Relationship Id="rId7" Type="http://schemas.openxmlformats.org/officeDocument/2006/relationships/hyperlink" Target="http://we2.cekos.com/ce/index.xhtml?&amp;file=f806&amp;action=propis&amp;path=00080601.html&amp;domain=0&amp;mark=false&amp;queries=zakon+o+arhivskoj+gra*&amp;searchType=1&amp;regulationType=1&amp;domain=0&amp;myFavorites=false&amp;dateFrom=&amp;dateTo=&amp;groups=-%40--%40--%40--%40--%40-" TargetMode="External"/><Relationship Id="rId12" Type="http://schemas.openxmlformats.org/officeDocument/2006/relationships/hyperlink" Target="http://we2.cekos.com/ce/index.xhtml?&amp;file=f65353&amp;action=propis&amp;path=06535301.html&amp;domain=0&amp;mark=false&amp;queries=zakon+o+arhivskoj+gra*&amp;searchType=1&amp;regulationType=1&amp;domain=0&amp;myFavorites=false&amp;dateFrom=&amp;dateTo=&amp;groups=-%40--%40--%40--%40--%40-" TargetMode="External"/><Relationship Id="rId17" Type="http://schemas.openxmlformats.org/officeDocument/2006/relationships/hyperlink" Target="http://we2.cekos.com/ce/index.xhtml?&amp;file=f1&amp;action=propis&amp;path=00000101.html&amp;domain=0&amp;mark=false&amp;queries=ustav+savezne+republike+jugoslavije&amp;searchType=2&amp;regulationType=1&amp;domain=0&amp;myFavorites=false&amp;dateFrom=&amp;dateTo=&amp;groups=-%40--%40--%40--%40--%40-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://we2.cekos.com/ce/index.xhtml?&amp;file=f30242&amp;action=propis&amp;path=03024201.html&amp;domain=0&amp;mark=false&amp;queries=zakon+o+arhivskoj+gra*&amp;searchType=1&amp;regulationType=1&amp;domain=0&amp;myFavorites=false&amp;dateFrom=&amp;dateTo=&amp;groups=-%40--%40--%40--%40--%40-" TargetMode="External"/><Relationship Id="rId20" Type="http://schemas.openxmlformats.org/officeDocument/2006/relationships/hyperlink" Target="http://we2.cekos.com/ce/index.xhtml?&amp;file=f109168&amp;action=propis&amp;path=10916801.html&amp;domain=0&amp;mark=false&amp;queries=oru--3--j*&amp;searchType=1&amp;regulationType=1&amp;domain=0&amp;myFavorites=false&amp;dateFrom=&amp;dateTo=&amp;groups=-%40--%40--%40--%40--%40-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e2.cekos.com/ce/index.xhtml?&amp;file=f52166&amp;action=propis&amp;path=05216601.html&amp;domain=0&amp;mark=false&amp;queries=zakon+o+arhivskoj+gra*&amp;searchType=1&amp;regulationType=1&amp;domain=0&amp;myFavorites=false&amp;dateFrom=&amp;dateTo=&amp;groups=-%40--%40--%40--%40--%40-" TargetMode="External"/><Relationship Id="rId11" Type="http://schemas.openxmlformats.org/officeDocument/2006/relationships/hyperlink" Target="http://we2.cekos.com/ce/index.xhtml?&amp;file=f36393&amp;action=propis&amp;path=03639301.html&amp;domain=0&amp;mark=false&amp;queries=zakon+o+arhivskoj+gra*&amp;searchType=1&amp;regulationType=1&amp;domain=0&amp;myFavorites=false&amp;dateFrom=&amp;dateTo=&amp;groups=-%40--%40--%40--%40--%40-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e2.cekos.com/ce/index.xhtml?&amp;file=f65355&amp;action=propis&amp;path=06535501.html&amp;domain=0&amp;mark=false&amp;queries=zakon+o+arhivskoj+gra*&amp;searchType=1&amp;regulationType=1&amp;domain=0&amp;myFavorites=false&amp;dateFrom=&amp;dateTo=&amp;groups=-%40--%40--%40--%40--%40-" TargetMode="External"/><Relationship Id="rId23" Type="http://schemas.openxmlformats.org/officeDocument/2006/relationships/hyperlink" Target="http://we2.cekos.com/ce/index.xhtml?&amp;file=f164208&amp;action=propis&amp;path=16420801.html&amp;domain=0&amp;mark=false&amp;queries=oru--3--j*&amp;searchType=1&amp;regulationType=1&amp;domain=0&amp;myFavorites=false&amp;dateFrom=&amp;dateTo=&amp;groups=-%40--%40--%40--%40--%40-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e2.cekos.com/ce/index.xhtml?&amp;file=f807&amp;action=propis&amp;path=00080701.html&amp;domain=0&amp;mark=false&amp;queries=zakon+o+arhivskoj+gra*&amp;searchType=1&amp;regulationType=1&amp;domain=0&amp;myFavorites=false&amp;dateFrom=&amp;dateTo=&amp;groups=-%40--%40--%40--%40--%40-" TargetMode="External"/><Relationship Id="rId19" Type="http://schemas.openxmlformats.org/officeDocument/2006/relationships/hyperlink" Target="http://we2.cekos.com/ce/index.xhtml?&amp;file=f13237&amp;action=propis&amp;path=01323701.html&amp;domain=0&amp;mark=false&amp;queries=ustav+savezne+republike+jugoslavije&amp;searchType=2&amp;regulationType=1&amp;domain=0&amp;myFavorites=false&amp;dateFrom=&amp;dateTo=&amp;groups=-%40--%40--%40--%40--%40-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e2.cekos.com/ce/index.xhtml?&amp;file=f29772&amp;action=propis&amp;path=02977201.html&amp;domain=0&amp;mark=false&amp;queries=zakon+o+arhivskoj+gra*&amp;searchType=1&amp;regulationType=1&amp;domain=0&amp;myFavorites=false&amp;dateFrom=&amp;dateTo=&amp;groups=-%40--%40--%40--%40--%40-" TargetMode="External"/><Relationship Id="rId14" Type="http://schemas.openxmlformats.org/officeDocument/2006/relationships/hyperlink" Target="http://we2.cekos.com/ce/index.xhtml?&amp;file=f65354&amp;action=propis&amp;path=06535401.html&amp;domain=0&amp;mark=false&amp;queries=zakon+o+arhivskoj+gra*&amp;searchType=1&amp;regulationType=1&amp;domain=0&amp;myFavorites=false&amp;dateFrom=&amp;dateTo=&amp;groups=-%40--%40--%40--%40--%40-" TargetMode="External"/><Relationship Id="rId22" Type="http://schemas.openxmlformats.org/officeDocument/2006/relationships/hyperlink" Target="http://we2.cekos.com/ce/index.xhtml?&amp;file=f148696&amp;action=propis&amp;path=14869601.html&amp;domain=0&amp;mark=false&amp;queries=oru--3--j*&amp;searchType=1&amp;regulationType=1&amp;domain=0&amp;myFavorites=false&amp;dateFrom=&amp;dateTo=&amp;groups=-%40--%40--%40--%40--%40-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10837</Words>
  <Characters>61774</Characters>
  <Application>Microsoft Office Word</Application>
  <DocSecurity>0</DocSecurity>
  <Lines>514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Sandra Stankovic</cp:lastModifiedBy>
  <cp:revision>6</cp:revision>
  <cp:lastPrinted>2025-03-18T08:31:00Z</cp:lastPrinted>
  <dcterms:created xsi:type="dcterms:W3CDTF">2025-03-07T12:36:00Z</dcterms:created>
  <dcterms:modified xsi:type="dcterms:W3CDTF">2025-04-11T09:53:00Z</dcterms:modified>
</cp:coreProperties>
</file>